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B86" w:rsidRPr="00357DDB" w:rsidRDefault="00400B86" w:rsidP="00400B86">
      <w:pPr>
        <w:spacing w:line="300" w:lineRule="auto"/>
        <w:ind w:leftChars="254" w:left="1245" w:hangingChars="245" w:hanging="686"/>
        <w:rPr>
          <w:rFonts w:ascii="標楷體" w:eastAsia="標楷體" w:hAnsi="標楷體"/>
          <w:sz w:val="28"/>
          <w:szCs w:val="28"/>
          <w:lang w:eastAsia="zh-TW"/>
        </w:rPr>
      </w:pPr>
      <w:r w:rsidRPr="00357DDB">
        <w:rPr>
          <w:rFonts w:ascii="標楷體" w:eastAsia="標楷體" w:hAnsi="標楷體"/>
          <w:noProof/>
          <w:sz w:val="28"/>
          <w:szCs w:val="28"/>
          <w:lang w:eastAsia="zh-TW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FFE70E5" wp14:editId="7F3DC24D">
                <wp:simplePos x="0" y="0"/>
                <wp:positionH relativeFrom="margin">
                  <wp:align>left</wp:align>
                </wp:positionH>
                <wp:positionV relativeFrom="paragraph">
                  <wp:posOffset>-62865</wp:posOffset>
                </wp:positionV>
                <wp:extent cx="1419225" cy="314325"/>
                <wp:effectExtent l="0" t="0" r="28575" b="2857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174" w:rsidRDefault="00081174" w:rsidP="00400B86">
                            <w:r>
                              <w:rPr>
                                <w:rFonts w:hint="eastAsia"/>
                                <w:lang w:eastAsia="zh-TW"/>
                              </w:rPr>
                              <w:t>附件二之</w:t>
                            </w:r>
                            <w:proofErr w:type="gramStart"/>
                            <w:r>
                              <w:rPr>
                                <w:rFonts w:hint="eastAsia"/>
                                <w:lang w:eastAsia="zh-TW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lang w:eastAsia="zh-TW"/>
                              </w:rPr>
                              <w:fldChar w:fldCharType="begin"/>
                            </w:r>
                            <w:r>
                              <w:rPr>
                                <w:lang w:eastAsia="zh-TW"/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○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,</w:instrText>
                            </w:r>
                            <w:r w:rsidRPr="00400B86">
                              <w:rPr>
                                <w:rFonts w:ascii="Calibri" w:hint="eastAsia"/>
                                <w:position w:val="3"/>
                                <w:sz w:val="15"/>
                                <w:lang w:eastAsia="zh-TW"/>
                              </w:rPr>
                              <w:instrText>2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)</w:instrText>
                            </w:r>
                            <w:r>
                              <w:rPr>
                                <w:lang w:eastAsia="zh-TW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FE70E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-4.95pt;width:111.75pt;height:24.7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">
                <v:textbox>
                  <w:txbxContent>
                    <w:p w:rsidR="00081174" w:rsidRDefault="00081174" w:rsidP="00400B86">
                      <w:r>
                        <w:rPr>
                          <w:rFonts w:hint="eastAsia"/>
                          <w:lang w:eastAsia="zh-TW"/>
                        </w:rPr>
                        <w:t>附件二之</w:t>
                      </w:r>
                      <w:proofErr w:type="gramStart"/>
                      <w:r>
                        <w:rPr>
                          <w:rFonts w:hint="eastAsia"/>
                          <w:lang w:eastAsia="zh-TW"/>
                        </w:rPr>
                        <w:t>一</w:t>
                      </w:r>
                      <w:proofErr w:type="gramEnd"/>
                      <w:r>
                        <w:rPr>
                          <w:lang w:eastAsia="zh-TW"/>
                        </w:rPr>
                        <w:fldChar w:fldCharType="begin"/>
                      </w:r>
                      <w:r>
                        <w:rPr>
                          <w:lang w:eastAsia="zh-TW"/>
                        </w:rPr>
                        <w:instrText xml:space="preserve"> 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eq \o\ac(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○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,</w:instrText>
                      </w:r>
                      <w:r w:rsidRPr="00400B86">
                        <w:rPr>
                          <w:rFonts w:ascii="Calibri" w:hint="eastAsia"/>
                          <w:position w:val="3"/>
                          <w:sz w:val="15"/>
                          <w:lang w:eastAsia="zh-TW"/>
                        </w:rPr>
                        <w:instrText>2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)</w:instrText>
                      </w:r>
                      <w:r>
                        <w:rPr>
                          <w:lang w:eastAsia="zh-TW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0B86" w:rsidRPr="009A631B" w:rsidRDefault="00400B86" w:rsidP="00400B86">
      <w:pPr>
        <w:tabs>
          <w:tab w:val="left" w:pos="1461"/>
        </w:tabs>
        <w:spacing w:line="390" w:lineRule="exact"/>
        <w:jc w:val="center"/>
        <w:rPr>
          <w:rFonts w:ascii="標楷體" w:eastAsia="標楷體" w:hAnsi="標楷體" w:cs="新細明體"/>
          <w:sz w:val="32"/>
          <w:szCs w:val="32"/>
          <w:lang w:eastAsia="zh-TW"/>
        </w:rPr>
      </w:pPr>
      <w:r w:rsidRPr="009A631B">
        <w:rPr>
          <w:rFonts w:ascii="標楷體" w:eastAsia="標楷體" w:hAnsi="標楷體" w:cs="Times New Roman"/>
          <w:spacing w:val="1"/>
          <w:sz w:val="32"/>
          <w:szCs w:val="32"/>
          <w:lang w:eastAsia="zh-TW"/>
        </w:rPr>
        <w:t>108</w:t>
      </w:r>
      <w:r w:rsidRPr="009A631B">
        <w:rPr>
          <w:rFonts w:ascii="標楷體" w:eastAsia="標楷體" w:hAnsi="標楷體" w:cs="新細明體"/>
          <w:sz w:val="32"/>
          <w:szCs w:val="32"/>
          <w:lang w:eastAsia="zh-TW"/>
        </w:rPr>
        <w:t>學年度</w:t>
      </w: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嘉義縣藝術與美感深耕計畫</w:t>
      </w:r>
    </w:p>
    <w:p w:rsidR="00400B86" w:rsidRPr="009A631B" w:rsidRDefault="00400B86" w:rsidP="00400B86">
      <w:pPr>
        <w:tabs>
          <w:tab w:val="left" w:pos="1461"/>
        </w:tabs>
        <w:spacing w:line="390" w:lineRule="exact"/>
        <w:jc w:val="center"/>
        <w:rPr>
          <w:rFonts w:ascii="標楷體" w:eastAsia="標楷體" w:hAnsi="標楷體" w:cs="Times New Roman"/>
          <w:sz w:val="32"/>
          <w:szCs w:val="32"/>
          <w:lang w:eastAsia="zh-TW"/>
        </w:rPr>
      </w:pP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子計畫二之</w:t>
      </w:r>
      <w:proofErr w:type="gramStart"/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一</w:t>
      </w:r>
      <w:proofErr w:type="gramEnd"/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補助學校藝術深耕教學計畫</w:t>
      </w:r>
      <w:r w:rsidRPr="009A631B">
        <w:rPr>
          <w:rFonts w:ascii="標楷體" w:eastAsia="標楷體" w:hAnsi="標楷體" w:cs="新細明體"/>
          <w:spacing w:val="-3"/>
          <w:sz w:val="32"/>
          <w:szCs w:val="32"/>
          <w:lang w:eastAsia="zh-TW"/>
        </w:rPr>
        <w:t>成</w:t>
      </w:r>
      <w:r w:rsidRPr="009A631B">
        <w:rPr>
          <w:rFonts w:ascii="標楷體" w:eastAsia="標楷體" w:hAnsi="標楷體" w:cs="新細明體"/>
          <w:spacing w:val="1"/>
          <w:sz w:val="32"/>
          <w:szCs w:val="32"/>
          <w:lang w:eastAsia="zh-TW"/>
        </w:rPr>
        <w:t>果</w:t>
      </w:r>
      <w:r w:rsidRPr="009A631B">
        <w:rPr>
          <w:rFonts w:ascii="標楷體" w:eastAsia="標楷體" w:hAnsi="標楷體" w:cs="新細明體" w:hint="eastAsia"/>
          <w:spacing w:val="1"/>
          <w:sz w:val="32"/>
          <w:szCs w:val="32"/>
          <w:lang w:eastAsia="zh-TW"/>
        </w:rPr>
        <w:t>報告表</w:t>
      </w:r>
    </w:p>
    <w:p w:rsidR="00400B86" w:rsidRPr="00357DDB" w:rsidRDefault="00400B86" w:rsidP="00400B86">
      <w:pPr>
        <w:spacing w:before="2" w:line="140" w:lineRule="exact"/>
        <w:rPr>
          <w:rFonts w:ascii="標楷體" w:eastAsia="標楷體" w:hAnsi="標楷體"/>
          <w:sz w:val="14"/>
          <w:szCs w:val="14"/>
          <w:lang w:eastAsia="zh-TW"/>
        </w:rPr>
      </w:pPr>
    </w:p>
    <w:tbl>
      <w:tblPr>
        <w:tblStyle w:val="TableNormal"/>
        <w:tblW w:w="9775" w:type="dxa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270"/>
        <w:gridCol w:w="736"/>
        <w:gridCol w:w="1390"/>
        <w:gridCol w:w="1561"/>
        <w:gridCol w:w="1656"/>
        <w:gridCol w:w="1650"/>
        <w:gridCol w:w="1512"/>
      </w:tblGrid>
      <w:tr w:rsidR="00400B86" w:rsidRPr="00357DDB" w:rsidTr="00181C59">
        <w:trPr>
          <w:trHeight w:hRule="exact" w:val="67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校</w:t>
            </w:r>
            <w:r w:rsidRPr="00357DDB">
              <w:rPr>
                <w:rFonts w:ascii="標楷體" w:eastAsia="標楷體" w:hAnsi="標楷體" w:cs="新細明體"/>
                <w:spacing w:val="57"/>
                <w:sz w:val="24"/>
                <w:szCs w:val="24"/>
              </w:rPr>
              <w:t xml:space="preserve"> 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名</w:t>
            </w:r>
          </w:p>
        </w:tc>
        <w:tc>
          <w:tcPr>
            <w:tcW w:w="368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嘉義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縣</w:t>
            </w:r>
            <w:r w:rsidR="00923024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鹿草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鄉</w:t>
            </w:r>
            <w:r w:rsidR="00923024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重寮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國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民</w:t>
            </w:r>
            <w:r w:rsidR="00923024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小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學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方案名稱</w:t>
            </w:r>
          </w:p>
        </w:tc>
        <w:tc>
          <w:tcPr>
            <w:tcW w:w="316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923024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923024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彩繪家鄉  舞動傳奇</w:t>
            </w:r>
          </w:p>
        </w:tc>
      </w:tr>
      <w:tr w:rsidR="00400B86" w:rsidRPr="00357DDB" w:rsidTr="00181C59">
        <w:trPr>
          <w:trHeight w:hRule="exact" w:val="67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活動日期</w:t>
            </w:r>
          </w:p>
        </w:tc>
        <w:tc>
          <w:tcPr>
            <w:tcW w:w="368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108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年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8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日~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109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年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7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31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日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活動地點</w:t>
            </w:r>
          </w:p>
        </w:tc>
        <w:tc>
          <w:tcPr>
            <w:tcW w:w="316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923024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本校視聽教室、社區公園</w:t>
            </w:r>
          </w:p>
        </w:tc>
      </w:tr>
      <w:tr w:rsidR="009C693E" w:rsidRPr="00357DDB" w:rsidTr="00181C59">
        <w:trPr>
          <w:trHeight w:hRule="exact" w:val="67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參加對象</w:t>
            </w:r>
            <w:proofErr w:type="spellEnd"/>
          </w:p>
        </w:tc>
        <w:tc>
          <w:tcPr>
            <w:tcW w:w="212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945BF4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945BF4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重寮國小全校師生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參與人次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CF4227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41</w:t>
            </w:r>
            <w:r w:rsidRPr="00CF4227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人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/30</w:t>
            </w:r>
            <w:r w:rsidRPr="00CF4227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次</w:t>
            </w:r>
          </w:p>
        </w:tc>
        <w:tc>
          <w:tcPr>
            <w:tcW w:w="1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藝術家</w:t>
            </w:r>
            <w:proofErr w:type="spellEnd"/>
          </w:p>
        </w:tc>
        <w:tc>
          <w:tcPr>
            <w:tcW w:w="1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113F4D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113F4D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王美玲老師</w:t>
            </w:r>
          </w:p>
        </w:tc>
      </w:tr>
      <w:tr w:rsidR="009C693E" w:rsidRPr="00357DDB" w:rsidTr="00181C59">
        <w:trPr>
          <w:trHeight w:val="810"/>
          <w:jc w:val="center"/>
        </w:trPr>
        <w:tc>
          <w:tcPr>
            <w:tcW w:w="12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計畫說明</w:t>
            </w:r>
          </w:p>
        </w:tc>
        <w:tc>
          <w:tcPr>
            <w:tcW w:w="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目標</w:t>
            </w:r>
          </w:p>
        </w:tc>
        <w:tc>
          <w:tcPr>
            <w:tcW w:w="7769" w:type="dxa"/>
            <w:gridSpan w:val="5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tcMar>
              <w:top w:w="85" w:type="dxa"/>
              <w:left w:w="85" w:type="dxa"/>
              <w:bottom w:w="113" w:type="dxa"/>
              <w:right w:w="85" w:type="dxa"/>
            </w:tcMar>
            <w:vAlign w:val="center"/>
          </w:tcPr>
          <w:p w:rsidR="00306F61" w:rsidRPr="004D6E82" w:rsidRDefault="00306F61" w:rsidP="00306F61">
            <w:pPr>
              <w:tabs>
                <w:tab w:val="left" w:pos="1276"/>
              </w:tabs>
              <w:spacing w:line="300" w:lineRule="auto"/>
              <w:ind w:left="360" w:hangingChars="150" w:hanging="360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4D6E82">
              <w:rPr>
                <w:rFonts w:ascii="標楷體" w:eastAsia="標楷體" w:hAnsi="標楷體" w:hint="eastAsia"/>
                <w:color w:val="000000"/>
                <w:sz w:val="24"/>
                <w:szCs w:val="24"/>
                <w:lang w:eastAsia="zh-TW"/>
              </w:rPr>
              <w:t>1、</w:t>
            </w:r>
            <w:r w:rsidRPr="004D6E82">
              <w:rPr>
                <w:rFonts w:ascii="標楷體" w:eastAsia="標楷體" w:hAnsi="標楷體"/>
                <w:color w:val="000000"/>
                <w:sz w:val="24"/>
                <w:szCs w:val="24"/>
                <w:lang w:eastAsia="zh-TW"/>
              </w:rPr>
              <w:t>結合藝術家或專業藝文團體資源與學校藝文師資，深化學校本位藝術</w:t>
            </w:r>
            <w:r w:rsidRPr="004D6E82">
              <w:rPr>
                <w:rFonts w:ascii="標楷體" w:eastAsia="標楷體" w:hAnsi="標楷體" w:hint="eastAsia"/>
                <w:color w:val="000000"/>
                <w:sz w:val="24"/>
                <w:szCs w:val="24"/>
                <w:lang w:eastAsia="zh-TW"/>
              </w:rPr>
              <w:t>領域</w:t>
            </w:r>
            <w:r w:rsidRPr="004D6E82">
              <w:rPr>
                <w:rFonts w:ascii="標楷體" w:eastAsia="標楷體" w:hAnsi="標楷體"/>
                <w:color w:val="000000"/>
                <w:sz w:val="24"/>
                <w:szCs w:val="24"/>
                <w:lang w:eastAsia="zh-TW"/>
              </w:rPr>
              <w:t>課程推展，提升藝術</w:t>
            </w:r>
            <w:r w:rsidRPr="004D6E82">
              <w:rPr>
                <w:rFonts w:ascii="標楷體" w:eastAsia="標楷體" w:hAnsi="標楷體"/>
                <w:sz w:val="24"/>
                <w:szCs w:val="24"/>
                <w:lang w:eastAsia="zh-TW"/>
              </w:rPr>
              <w:t>領域</w:t>
            </w:r>
            <w:r w:rsidRPr="004D6E82">
              <w:rPr>
                <w:rFonts w:ascii="標楷體" w:eastAsia="標楷體" w:hAnsi="標楷體"/>
                <w:color w:val="000000"/>
                <w:sz w:val="24"/>
                <w:szCs w:val="24"/>
                <w:lang w:eastAsia="zh-TW"/>
              </w:rPr>
              <w:t>教學品質。</w:t>
            </w:r>
          </w:p>
          <w:p w:rsidR="00306F61" w:rsidRPr="004D6E82" w:rsidRDefault="00306F61" w:rsidP="00306F61">
            <w:pPr>
              <w:tabs>
                <w:tab w:val="left" w:pos="1276"/>
              </w:tabs>
              <w:spacing w:line="300" w:lineRule="auto"/>
              <w:ind w:left="360" w:hangingChars="150" w:hanging="360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4D6E82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2、</w:t>
            </w:r>
            <w:r w:rsidRPr="004D6E82">
              <w:rPr>
                <w:rFonts w:ascii="標楷體" w:eastAsia="標楷體" w:hAnsi="標楷體"/>
                <w:sz w:val="24"/>
                <w:szCs w:val="24"/>
                <w:lang w:eastAsia="zh-TW"/>
              </w:rPr>
              <w:t>落實藝術領域精神，研發具有本土特色的藝術與人文課程，將藝術落實於生活中。</w:t>
            </w:r>
          </w:p>
          <w:p w:rsidR="00306F61" w:rsidRPr="004D6E82" w:rsidRDefault="00306F61" w:rsidP="00306F61">
            <w:pPr>
              <w:tabs>
                <w:tab w:val="left" w:pos="1276"/>
              </w:tabs>
              <w:spacing w:line="300" w:lineRule="auto"/>
              <w:ind w:left="360" w:hangingChars="150" w:hanging="360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4D6E82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3、</w:t>
            </w:r>
            <w:r w:rsidRPr="004D6E82">
              <w:rPr>
                <w:rFonts w:ascii="標楷體" w:eastAsia="標楷體" w:hAnsi="標楷體"/>
                <w:sz w:val="24"/>
                <w:szCs w:val="24"/>
                <w:lang w:eastAsia="zh-TW"/>
              </w:rPr>
              <w:t>藉由課程規劃與實施，帶動校園藝文風氣，增進教師、學童及社區民眾對藝術領域的認識與瞭解。</w:t>
            </w:r>
          </w:p>
          <w:p w:rsidR="00306F61" w:rsidRPr="004D6E82" w:rsidRDefault="00306F61" w:rsidP="00306F61">
            <w:pPr>
              <w:tabs>
                <w:tab w:val="left" w:pos="1276"/>
              </w:tabs>
              <w:spacing w:line="300" w:lineRule="auto"/>
              <w:ind w:left="360" w:hangingChars="150" w:hanging="360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4D6E82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4、</w:t>
            </w:r>
            <w:r w:rsidRPr="004D6E82">
              <w:rPr>
                <w:rFonts w:ascii="標楷體" w:eastAsia="標楷體" w:hAnsi="標楷體"/>
                <w:sz w:val="24"/>
                <w:szCs w:val="24"/>
                <w:lang w:eastAsia="zh-TW"/>
              </w:rPr>
              <w:t>透過藝術家</w:t>
            </w:r>
            <w:r w:rsidRPr="004D6E82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蒞</w:t>
            </w:r>
            <w:r w:rsidR="00202BFC">
              <w:rPr>
                <w:rFonts w:ascii="標楷體" w:eastAsia="標楷體" w:hAnsi="標楷體"/>
                <w:sz w:val="24"/>
                <w:szCs w:val="24"/>
                <w:lang w:eastAsia="zh-TW"/>
              </w:rPr>
              <w:t>校指導，擴展學生學習經驗，提昇本校</w:t>
            </w:r>
            <w:r w:rsidRPr="004D6E82">
              <w:rPr>
                <w:rFonts w:ascii="標楷體" w:eastAsia="標楷體" w:hAnsi="標楷體"/>
                <w:sz w:val="24"/>
                <w:szCs w:val="24"/>
                <w:lang w:eastAsia="zh-TW"/>
              </w:rPr>
              <w:t>教師之藝文專業知能。</w:t>
            </w:r>
          </w:p>
          <w:p w:rsidR="00306F61" w:rsidRPr="004D6E82" w:rsidRDefault="00306F61" w:rsidP="00306F61">
            <w:pPr>
              <w:tabs>
                <w:tab w:val="left" w:pos="1276"/>
              </w:tabs>
              <w:spacing w:line="300" w:lineRule="auto"/>
              <w:ind w:left="360" w:hangingChars="150" w:hanging="360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4D6E82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5、傳承「八家將」藝陣文化價值，</w:t>
            </w:r>
            <w:r w:rsidRPr="004D6E82">
              <w:rPr>
                <w:rFonts w:ascii="標楷體" w:eastAsia="標楷體" w:hAnsi="標楷體"/>
                <w:sz w:val="24"/>
                <w:szCs w:val="24"/>
                <w:lang w:eastAsia="zh-TW"/>
              </w:rPr>
              <w:t>結合在地信仰特色，培育在地藝</w:t>
            </w:r>
            <w:r w:rsidRPr="004D6E82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術</w:t>
            </w:r>
            <w:r w:rsidRPr="004D6E82">
              <w:rPr>
                <w:rFonts w:ascii="標楷體" w:eastAsia="標楷體" w:hAnsi="標楷體"/>
                <w:sz w:val="24"/>
                <w:szCs w:val="24"/>
                <w:lang w:eastAsia="zh-TW"/>
              </w:rPr>
              <w:t>團體，厚植地方藝文資產。</w:t>
            </w:r>
          </w:p>
          <w:p w:rsidR="00306F61" w:rsidRPr="004D6E82" w:rsidRDefault="00306F61" w:rsidP="00306F61">
            <w:pPr>
              <w:tabs>
                <w:tab w:val="left" w:pos="1276"/>
              </w:tabs>
              <w:spacing w:line="300" w:lineRule="auto"/>
              <w:ind w:left="360" w:hangingChars="150" w:hanging="360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4D6E82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6、藉由學生畫作之展示，呈現地方文化特色及增進學生自信心，實際參與鄉土文化及為在地宣傳出力，成為生活中的美學基礎。</w:t>
            </w:r>
          </w:p>
          <w:p w:rsidR="00306F61" w:rsidRPr="004D6E82" w:rsidRDefault="00306F61" w:rsidP="00306F61">
            <w:pPr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4D6E82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7、提昇本校特色，進一步融入藝術課程中，成為生活與課程相結合的美</w:t>
            </w:r>
          </w:p>
          <w:p w:rsidR="00400B86" w:rsidRPr="00306F61" w:rsidRDefault="00F915AD" w:rsidP="00F915AD">
            <w:pPr>
              <w:rPr>
                <w:rFonts w:eastAsia="標楷體"/>
                <w:lang w:eastAsia="zh-TW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 xml:space="preserve">   </w:t>
            </w:r>
            <w:r w:rsidR="00306F61" w:rsidRPr="004D6E82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學。</w:t>
            </w:r>
          </w:p>
        </w:tc>
      </w:tr>
      <w:tr w:rsidR="009C693E" w:rsidRPr="00357DDB" w:rsidTr="00181C59">
        <w:trPr>
          <w:trHeight w:val="810"/>
          <w:jc w:val="center"/>
        </w:trPr>
        <w:tc>
          <w:tcPr>
            <w:tcW w:w="12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714CB" w:rsidRPr="00357DDB" w:rsidRDefault="003714CB" w:rsidP="003714CB">
            <w:pPr>
              <w:pStyle w:val="TableParagraph"/>
              <w:spacing w:before="7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  <w:tc>
          <w:tcPr>
            <w:tcW w:w="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3714CB" w:rsidRPr="00357DDB" w:rsidRDefault="003714CB" w:rsidP="003714CB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內容</w:t>
            </w:r>
          </w:p>
        </w:tc>
        <w:tc>
          <w:tcPr>
            <w:tcW w:w="7769" w:type="dxa"/>
            <w:gridSpan w:val="5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714CB" w:rsidRPr="000E0B71" w:rsidRDefault="003714CB" w:rsidP="000E0B71">
            <w:pPr>
              <w:spacing w:line="360" w:lineRule="exact"/>
              <w:ind w:left="360" w:hangingChars="150" w:hanging="360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E0B71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一、教學現況</w:t>
            </w:r>
          </w:p>
          <w:p w:rsidR="003714CB" w:rsidRPr="000E0B71" w:rsidRDefault="003714CB" w:rsidP="000E0B71">
            <w:pPr>
              <w:snapToGrid w:val="0"/>
              <w:spacing w:line="360" w:lineRule="exact"/>
              <w:ind w:leftChars="100" w:left="220" w:firstLineChars="50" w:firstLine="120"/>
              <w:jc w:val="both"/>
              <w:rPr>
                <w:rFonts w:ascii="標楷體" w:eastAsia="標楷體" w:hAnsi="標楷體"/>
                <w:bCs/>
                <w:sz w:val="24"/>
                <w:szCs w:val="24"/>
                <w:lang w:eastAsia="zh-TW"/>
              </w:rPr>
            </w:pPr>
            <w:r w:rsidRPr="000E0B71">
              <w:rPr>
                <w:rFonts w:ascii="標楷體" w:eastAsia="標楷體" w:hAnsi="標楷體" w:hint="eastAsia"/>
                <w:bCs/>
                <w:sz w:val="24"/>
                <w:szCs w:val="24"/>
                <w:lang w:eastAsia="zh-TW"/>
              </w:rPr>
              <w:t xml:space="preserve">    本校92年配合發展學校特色，结合地方信仰文化，成立創意傳統藝陣，已推動隍將舞教學17年，獲邀參加全國各大文化節慶展演、廣播媒體錄影、報章雜誌採訪，成為全台唯一以國小學生扮演「八家將」，演出之藝陣團隊。</w:t>
            </w:r>
          </w:p>
          <w:p w:rsidR="003714CB" w:rsidRPr="000E0B71" w:rsidRDefault="003714CB" w:rsidP="000E0B71">
            <w:pPr>
              <w:snapToGrid w:val="0"/>
              <w:spacing w:line="360" w:lineRule="exact"/>
              <w:ind w:leftChars="100" w:left="220" w:firstLineChars="200" w:firstLine="480"/>
              <w:jc w:val="both"/>
              <w:rPr>
                <w:rFonts w:ascii="標楷體" w:eastAsia="標楷體" w:hAnsi="標楷體"/>
                <w:bCs/>
                <w:sz w:val="24"/>
                <w:szCs w:val="24"/>
                <w:lang w:eastAsia="zh-TW"/>
              </w:rPr>
            </w:pPr>
            <w:r w:rsidRPr="000E0B71">
              <w:rPr>
                <w:rFonts w:ascii="標楷體" w:eastAsia="標楷體" w:hAnsi="標楷體" w:hint="eastAsia"/>
                <w:bCs/>
                <w:sz w:val="24"/>
                <w:szCs w:val="24"/>
                <w:lang w:eastAsia="zh-TW"/>
              </w:rPr>
              <w:t>但本校六班小校長期以來一直缺乏藝術師資，加上規定教師回兼課程，更加壓縮偏鄉小校在藝術教學的困境，學生將因此減低學習機會。因此在舞蹈藝術的基礎之上，我們期望在外聘師資的引進中，能將學生之基本繪畫能力培養，透過本校協同教師的在旁學習，能藉本次計畫完成結合地方文化與繪畫教學之目的，並透過精緻化、課程化的努力方向，真正將學生學習及傳統藝陣文化提昇，成為本校及社區最值得驕傲的教學特色。</w:t>
            </w:r>
          </w:p>
          <w:p w:rsidR="003714CB" w:rsidRPr="000E0B71" w:rsidRDefault="003714CB" w:rsidP="000E0B71">
            <w:pPr>
              <w:snapToGrid w:val="0"/>
              <w:spacing w:line="360" w:lineRule="exact"/>
              <w:ind w:leftChars="100" w:left="220" w:firstLineChars="50" w:firstLine="120"/>
              <w:jc w:val="both"/>
              <w:rPr>
                <w:rFonts w:ascii="標楷體" w:eastAsia="標楷體" w:hAnsi="標楷體"/>
                <w:bCs/>
                <w:sz w:val="24"/>
                <w:szCs w:val="24"/>
                <w:lang w:eastAsia="zh-TW"/>
              </w:rPr>
            </w:pPr>
            <w:r w:rsidRPr="000E0B71">
              <w:rPr>
                <w:rFonts w:ascii="標楷體" w:eastAsia="標楷體" w:hAnsi="標楷體" w:hint="eastAsia"/>
                <w:bCs/>
                <w:sz w:val="24"/>
                <w:szCs w:val="24"/>
                <w:lang w:eastAsia="zh-TW"/>
              </w:rPr>
              <w:t xml:space="preserve">    近年來本校也積極和社區合作，推動在地藝術課程辦理植物生態和雕塑創意結合課程，讓課程與社區結合，學生獲益良多。另本校長</w:t>
            </w:r>
            <w:r w:rsidRPr="000E0B71">
              <w:rPr>
                <w:rFonts w:ascii="標楷體" w:eastAsia="標楷體" w:hAnsi="標楷體" w:hint="eastAsia"/>
                <w:bCs/>
                <w:sz w:val="24"/>
                <w:szCs w:val="24"/>
                <w:lang w:eastAsia="zh-TW"/>
              </w:rPr>
              <w:lastRenderedPageBreak/>
              <w:t>期以來皆由地方經費支援，辦理表演藝術課程，利用彈性課程授課，是正式課程中藝術的一環，學生皆能熟悉，而社區信仰文化及環境更是其生活全部，如能再快速轉變成繪畫課程的一部分，透過進一步融入，讓師生一同學習成長，未來或許能為社區宣傳出份</w:t>
            </w:r>
            <w:r w:rsidR="004F0D26">
              <w:rPr>
                <w:rFonts w:ascii="標楷體" w:eastAsia="標楷體" w:hAnsi="標楷體" w:hint="eastAsia"/>
                <w:bCs/>
                <w:sz w:val="24"/>
                <w:szCs w:val="24"/>
                <w:lang w:eastAsia="zh-TW"/>
              </w:rPr>
              <w:t>心</w:t>
            </w:r>
            <w:r w:rsidRPr="000E0B71">
              <w:rPr>
                <w:rFonts w:ascii="標楷體" w:eastAsia="標楷體" w:hAnsi="標楷體" w:hint="eastAsia"/>
                <w:bCs/>
                <w:sz w:val="24"/>
                <w:szCs w:val="24"/>
                <w:lang w:eastAsia="zh-TW"/>
              </w:rPr>
              <w:t>力。</w:t>
            </w:r>
          </w:p>
          <w:p w:rsidR="003714CB" w:rsidRPr="000E0B71" w:rsidRDefault="003714CB" w:rsidP="000E0B71">
            <w:pPr>
              <w:spacing w:line="360" w:lineRule="exact"/>
              <w:ind w:left="360" w:hangingChars="150" w:hanging="360"/>
              <w:rPr>
                <w:rFonts w:ascii="標楷體" w:eastAsia="標楷體" w:hAnsi="標楷體"/>
                <w:bCs/>
                <w:sz w:val="24"/>
                <w:szCs w:val="24"/>
                <w:lang w:eastAsia="zh-TW"/>
              </w:rPr>
            </w:pPr>
            <w:r w:rsidRPr="000E0B71">
              <w:rPr>
                <w:rFonts w:ascii="標楷體" w:eastAsia="標楷體" w:hAnsi="標楷體" w:hint="eastAsia"/>
                <w:bCs/>
                <w:sz w:val="24"/>
                <w:szCs w:val="24"/>
                <w:lang w:eastAsia="zh-TW"/>
              </w:rPr>
              <w:t>二、實施方式：</w:t>
            </w:r>
          </w:p>
          <w:p w:rsidR="003714CB" w:rsidRPr="000E0B71" w:rsidRDefault="003714CB" w:rsidP="00181C59">
            <w:pPr>
              <w:tabs>
                <w:tab w:val="left" w:pos="7708"/>
              </w:tabs>
              <w:spacing w:line="360" w:lineRule="exact"/>
              <w:ind w:left="360" w:hangingChars="150" w:hanging="360"/>
              <w:rPr>
                <w:rFonts w:ascii="標楷體" w:eastAsia="標楷體" w:hAnsi="標楷體"/>
                <w:bCs/>
                <w:sz w:val="24"/>
                <w:szCs w:val="24"/>
                <w:lang w:eastAsia="zh-TW"/>
              </w:rPr>
            </w:pPr>
            <w:r w:rsidRPr="000E0B71">
              <w:rPr>
                <w:rFonts w:ascii="標楷體" w:eastAsia="標楷體" w:hAnsi="標楷體" w:hint="eastAsia"/>
                <w:bCs/>
                <w:sz w:val="24"/>
                <w:szCs w:val="24"/>
                <w:lang w:eastAsia="zh-TW"/>
              </w:rPr>
              <w:t>1、在本校藝術領域課程中結合現有表演藝術團隊特色，再加上地方文化活動，在外聘講師之支援下，加上本校教師之協同教學，能掌握每</w:t>
            </w:r>
            <w:proofErr w:type="gramStart"/>
            <w:r w:rsidRPr="000E0B71">
              <w:rPr>
                <w:rFonts w:ascii="標楷體" w:eastAsia="標楷體" w:hAnsi="標楷體" w:hint="eastAsia"/>
                <w:bCs/>
                <w:sz w:val="24"/>
                <w:szCs w:val="24"/>
                <w:lang w:eastAsia="zh-TW"/>
              </w:rPr>
              <w:t>個</w:t>
            </w:r>
            <w:proofErr w:type="gramEnd"/>
            <w:r w:rsidRPr="000E0B71">
              <w:rPr>
                <w:rFonts w:ascii="標楷體" w:eastAsia="標楷體" w:hAnsi="標楷體" w:hint="eastAsia"/>
                <w:bCs/>
                <w:sz w:val="24"/>
                <w:szCs w:val="24"/>
                <w:lang w:eastAsia="zh-TW"/>
              </w:rPr>
              <w:t>表演人物之重點，加上具有色彩及立體塑形基本能力，運用在平面繪畫及立體雕塑上創作，並</w:t>
            </w:r>
            <w:r w:rsidRPr="000E0B71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透過藝術家專業能力協助，編輯具學習階段與課程能力，能融合之學習素養、地方文史及藝術教學，成功展現在地藝術特色，同時成為未來美學創作基礎</w:t>
            </w:r>
            <w:r w:rsidRPr="000E0B71">
              <w:rPr>
                <w:rFonts w:ascii="標楷體" w:eastAsia="標楷體" w:hAnsi="標楷體" w:hint="eastAsia"/>
                <w:bCs/>
                <w:sz w:val="24"/>
                <w:szCs w:val="24"/>
                <w:lang w:eastAsia="zh-TW"/>
              </w:rPr>
              <w:t>。</w:t>
            </w:r>
          </w:p>
          <w:p w:rsidR="003714CB" w:rsidRPr="000E0B71" w:rsidRDefault="003714CB" w:rsidP="000E0B71">
            <w:pPr>
              <w:spacing w:line="360" w:lineRule="exact"/>
              <w:ind w:left="360" w:hangingChars="150" w:hanging="360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E0B71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2、協同教學之目的，除指導協同教師事前操作教學外，並能提昇全校現有非藝術領域課程師資之基礎授課能力，解決未來無支援系統進入本校時，也能配合實施藝術教學。</w:t>
            </w:r>
          </w:p>
          <w:p w:rsidR="003714CB" w:rsidRPr="000E0B71" w:rsidRDefault="003714CB" w:rsidP="000E0B71">
            <w:pPr>
              <w:spacing w:line="360" w:lineRule="exact"/>
              <w:ind w:left="360" w:hangingChars="150" w:hanging="360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E0B71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3、本年度仍將</w:t>
            </w:r>
            <w:proofErr w:type="gramStart"/>
            <w:r w:rsidRPr="000E0B71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配合少子化</w:t>
            </w:r>
            <w:proofErr w:type="gramEnd"/>
            <w:r w:rsidRPr="000E0B71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之因素，</w:t>
            </w:r>
            <w:proofErr w:type="gramStart"/>
            <w:r w:rsidRPr="000E0B71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進行混齡教學</w:t>
            </w:r>
            <w:proofErr w:type="gramEnd"/>
            <w:r w:rsidRPr="000E0B71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之課程設計，除繼續本校表演藝術之訓練外，藉由本次師資的進校，將安排成果演出場次來增進學童之學習動力，為永續宣傳「家鄉美景」而努力，奠定繪畫及簡易雕塑課程基礎，進一步朝精緻化、創意性、具自信心、有美感的生活藝術邁進。</w:t>
            </w:r>
          </w:p>
          <w:p w:rsidR="003714CB" w:rsidRPr="000E0B71" w:rsidRDefault="003714CB" w:rsidP="000E0B71">
            <w:pPr>
              <w:spacing w:line="360" w:lineRule="exact"/>
              <w:ind w:left="360" w:hangingChars="150" w:hanging="360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E0B71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4、彙集學生創作成果，成立展示空間，結合地方文化節慶及本校活動，辦理成果發表，將傳統藝陣文化，轉變成為地方生活美學欣賞區。</w:t>
            </w:r>
          </w:p>
          <w:p w:rsidR="003714CB" w:rsidRPr="000E0B71" w:rsidRDefault="003714CB" w:rsidP="000E0B71">
            <w:pPr>
              <w:autoSpaceDE w:val="0"/>
              <w:autoSpaceDN w:val="0"/>
              <w:adjustRightInd w:val="0"/>
              <w:spacing w:line="360" w:lineRule="exact"/>
              <w:ind w:left="360" w:hangingChars="150" w:hanging="360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E0B71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5、</w:t>
            </w:r>
            <w:r w:rsidRPr="000E0B71">
              <w:rPr>
                <w:rFonts w:ascii="標楷體" w:eastAsia="標楷體" w:hAnsi="標楷體"/>
                <w:sz w:val="24"/>
                <w:szCs w:val="24"/>
                <w:lang w:eastAsia="zh-TW"/>
              </w:rPr>
              <w:t>參與</w:t>
            </w:r>
            <w:r w:rsidRPr="000E0B71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團隊之人員，共同</w:t>
            </w:r>
            <w:r w:rsidRPr="000E0B71">
              <w:rPr>
                <w:rFonts w:ascii="標楷體" w:eastAsia="標楷體" w:hAnsi="標楷體"/>
                <w:sz w:val="24"/>
                <w:szCs w:val="24"/>
                <w:lang w:eastAsia="zh-TW"/>
              </w:rPr>
              <w:t>建</w:t>
            </w:r>
            <w:r w:rsidRPr="000E0B71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構本校</w:t>
            </w:r>
            <w:proofErr w:type="gramStart"/>
            <w:r w:rsidRPr="000E0B71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混齡課</w:t>
            </w:r>
            <w:proofErr w:type="gramEnd"/>
            <w:r w:rsidRPr="000E0B71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程中之校藝術課程，邁向互動型網頁及固定展示區，讓「彩繪家鄉」藝術深入社區生活學習中</w:t>
            </w:r>
            <w:r w:rsidRPr="000E0B71">
              <w:rPr>
                <w:rFonts w:ascii="標楷體" w:eastAsia="標楷體" w:hAnsi="標楷體"/>
                <w:sz w:val="24"/>
                <w:szCs w:val="24"/>
                <w:lang w:eastAsia="zh-TW"/>
              </w:rPr>
              <w:t>，將學生</w:t>
            </w:r>
            <w:r w:rsidRPr="000E0B71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繪畫</w:t>
            </w:r>
            <w:r w:rsidRPr="000E0B71">
              <w:rPr>
                <w:rFonts w:ascii="標楷體" w:eastAsia="標楷體" w:hAnsi="標楷體"/>
                <w:sz w:val="24"/>
                <w:szCs w:val="24"/>
                <w:lang w:eastAsia="zh-TW"/>
              </w:rPr>
              <w:t>創作成品及表演藝術成果能成立常態展示區，</w:t>
            </w:r>
            <w:r w:rsidRPr="000E0B71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並提供全校</w:t>
            </w:r>
            <w:r w:rsidRPr="000E0B71">
              <w:rPr>
                <w:rFonts w:ascii="標楷體" w:eastAsia="標楷體" w:hAnsi="標楷體"/>
                <w:sz w:val="24"/>
                <w:szCs w:val="24"/>
                <w:lang w:eastAsia="zh-TW"/>
              </w:rPr>
              <w:t>師生教學題材及學習成果的發表新天地</w:t>
            </w:r>
            <w:r w:rsidRPr="000E0B71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，同時將此藝術深化至學生及社區民眾心中，成為</w:t>
            </w:r>
            <w:proofErr w:type="gramStart"/>
            <w:r w:rsidRPr="000E0B71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未來社造之</w:t>
            </w:r>
            <w:proofErr w:type="gramEnd"/>
            <w:r w:rsidRPr="000E0B71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技能</w:t>
            </w:r>
            <w:r w:rsidRPr="000E0B71">
              <w:rPr>
                <w:rFonts w:ascii="標楷體" w:eastAsia="標楷體" w:hAnsi="標楷體"/>
                <w:sz w:val="24"/>
                <w:szCs w:val="24"/>
                <w:lang w:eastAsia="zh-TW"/>
              </w:rPr>
              <w:t>。</w:t>
            </w:r>
          </w:p>
          <w:p w:rsidR="003714CB" w:rsidRPr="000E0B71" w:rsidRDefault="003714CB" w:rsidP="000E0B71">
            <w:pPr>
              <w:autoSpaceDE w:val="0"/>
              <w:autoSpaceDN w:val="0"/>
              <w:adjustRightInd w:val="0"/>
              <w:spacing w:line="360" w:lineRule="exact"/>
              <w:ind w:left="360" w:hangingChars="150" w:hanging="360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E0B71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6、進一步與藝術家修正課程計畫及教學研究，讓每位學生成為</w:t>
            </w:r>
            <w:r w:rsidRPr="000E0B71">
              <w:rPr>
                <w:rFonts w:ascii="標楷體" w:eastAsia="標楷體" w:hAnsi="標楷體"/>
                <w:sz w:val="24"/>
                <w:szCs w:val="24"/>
                <w:lang w:eastAsia="zh-TW"/>
              </w:rPr>
              <w:t>藝術生活實踐者與藝陣文化參與者</w:t>
            </w:r>
            <w:r w:rsidRPr="000E0B71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，並透過畫作及藝陣之展演成就，從事視覺多元學習創新，也能欣賞各項傳統藝術，進而達成自我競爭力的提升與自信心的強化目標；兼而帶動社區發展，為老舊農村社區之新生貢獻心力</w:t>
            </w:r>
            <w:r w:rsidRPr="000E0B71">
              <w:rPr>
                <w:rFonts w:ascii="標楷體" w:eastAsia="標楷體" w:hAnsi="標楷體"/>
                <w:sz w:val="24"/>
                <w:szCs w:val="24"/>
                <w:lang w:eastAsia="zh-TW"/>
              </w:rPr>
              <w:t>。</w:t>
            </w:r>
          </w:p>
        </w:tc>
      </w:tr>
      <w:tr w:rsidR="003714CB" w:rsidRPr="00357DDB" w:rsidTr="00181C59">
        <w:trPr>
          <w:trHeight w:hRule="exact" w:val="1205"/>
          <w:jc w:val="center"/>
        </w:trPr>
        <w:tc>
          <w:tcPr>
            <w:tcW w:w="1270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714CB" w:rsidRPr="00357DDB" w:rsidRDefault="003714CB" w:rsidP="003714CB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lastRenderedPageBreak/>
              <w:t>經費使用情形</w:t>
            </w:r>
          </w:p>
        </w:tc>
        <w:tc>
          <w:tcPr>
            <w:tcW w:w="8505" w:type="dxa"/>
            <w:gridSpan w:val="6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3714CB" w:rsidRPr="00357DDB" w:rsidRDefault="003714CB" w:rsidP="003714CB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核定金額：新臺幣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8</w:t>
            </w:r>
            <w:r>
              <w:rPr>
                <w:rFonts w:ascii="標楷體" w:eastAsia="標楷體" w:hAnsi="標楷體" w:cs="新細明體"/>
                <w:sz w:val="24"/>
                <w:szCs w:val="24"/>
                <w:u w:val="single"/>
                <w:lang w:eastAsia="zh-TW"/>
              </w:rPr>
              <w:t>,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4</w:t>
            </w:r>
            <w:r>
              <w:rPr>
                <w:rFonts w:ascii="標楷體" w:eastAsia="標楷體" w:hAnsi="標楷體" w:cs="新細明體"/>
                <w:sz w:val="24"/>
                <w:szCs w:val="24"/>
                <w:u w:val="single"/>
                <w:lang w:eastAsia="zh-TW"/>
              </w:rPr>
              <w:t>000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元；實支金額：新臺幣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8,4000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元</w:t>
            </w:r>
          </w:p>
          <w:p w:rsidR="003714CB" w:rsidRPr="006A5DDC" w:rsidRDefault="003714CB" w:rsidP="003714CB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執行率(實支金額/核定金額*100%)：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100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%</w:t>
            </w:r>
          </w:p>
        </w:tc>
      </w:tr>
      <w:tr w:rsidR="003714CB" w:rsidRPr="00357DDB" w:rsidTr="00181C59">
        <w:trPr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3714CB" w:rsidRPr="00357DDB" w:rsidRDefault="003714CB" w:rsidP="003714CB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教學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回饋</w:t>
            </w:r>
            <w:r w:rsidRPr="00357DDB">
              <w:rPr>
                <w:rFonts w:ascii="標楷體" w:eastAsia="標楷體" w:hAnsi="標楷體"/>
                <w:spacing w:val="-3"/>
                <w:sz w:val="24"/>
                <w:szCs w:val="24"/>
                <w:lang w:eastAsia="zh-TW"/>
              </w:rPr>
              <w:t>與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省思</w:t>
            </w:r>
          </w:p>
          <w:p w:rsidR="003714CB" w:rsidRPr="00357DDB" w:rsidRDefault="003714CB" w:rsidP="003714CB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-藝術家</w:t>
            </w:r>
          </w:p>
        </w:tc>
        <w:tc>
          <w:tcPr>
            <w:tcW w:w="8505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714CB" w:rsidRPr="008067DA" w:rsidRDefault="003714CB" w:rsidP="002A7EA4">
            <w:pPr>
              <w:snapToGrid w:val="0"/>
              <w:spacing w:line="360" w:lineRule="exact"/>
              <w:ind w:left="360" w:hangingChars="150" w:hanging="360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8067D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1、重寮國小位處偏鄉，但學生學習態度積極、可塑性強，所以在教學上會帶入多元的美術教學素材，包括生活中隨手可得的材料，希望讓學生可以透過此課程，體會藝術即生活的意涵。</w:t>
            </w:r>
          </w:p>
          <w:p w:rsidR="003714CB" w:rsidRPr="008067DA" w:rsidRDefault="003714CB" w:rsidP="002A7EA4">
            <w:pPr>
              <w:snapToGrid w:val="0"/>
              <w:spacing w:line="360" w:lineRule="exact"/>
              <w:ind w:left="360" w:hangingChars="150" w:hanging="360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8067D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2、</w:t>
            </w:r>
            <w:r w:rsidRPr="008067DA">
              <w:rPr>
                <w:rFonts w:ascii="標楷體" w:eastAsia="標楷體" w:hAnsi="標楷體"/>
                <w:sz w:val="24"/>
                <w:szCs w:val="24"/>
                <w:lang w:eastAsia="zh-TW"/>
              </w:rPr>
              <w:t>外聘</w:t>
            </w:r>
            <w:proofErr w:type="gramStart"/>
            <w:r w:rsidRPr="008067DA">
              <w:rPr>
                <w:rFonts w:ascii="標楷體" w:eastAsia="標楷體" w:hAnsi="標楷體"/>
                <w:sz w:val="24"/>
                <w:szCs w:val="24"/>
                <w:lang w:eastAsia="zh-TW"/>
              </w:rPr>
              <w:t>旳</w:t>
            </w:r>
            <w:proofErr w:type="gramEnd"/>
            <w:r w:rsidRPr="008067DA">
              <w:rPr>
                <w:rFonts w:ascii="標楷體" w:eastAsia="標楷體" w:hAnsi="標楷體"/>
                <w:sz w:val="24"/>
                <w:szCs w:val="24"/>
                <w:lang w:eastAsia="zh-TW"/>
              </w:rPr>
              <w:t>藝術家上課時，校內教師會從旁協助，不但能維持教學品質，校內老師也能真正成長。</w:t>
            </w:r>
          </w:p>
          <w:p w:rsidR="003714CB" w:rsidRPr="008067DA" w:rsidRDefault="003714CB" w:rsidP="002A7EA4">
            <w:pPr>
              <w:snapToGrid w:val="0"/>
              <w:spacing w:line="360" w:lineRule="exact"/>
              <w:ind w:left="360" w:hangingChars="150" w:hanging="360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8067D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lastRenderedPageBreak/>
              <w:t>3、學生的藝術創作不只可以作為藝術表演，還可以做為裝置校園藝術品。</w:t>
            </w:r>
          </w:p>
          <w:p w:rsidR="00CB36FB" w:rsidRPr="008067DA" w:rsidRDefault="003714CB" w:rsidP="002A7EA4">
            <w:pPr>
              <w:pStyle w:val="TableParagraph"/>
              <w:spacing w:line="360" w:lineRule="exact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8067D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4、本校以普遍務實的原則，结合既有的活動及場地來展現學童之創作，將藝術內</w:t>
            </w:r>
          </w:p>
          <w:p w:rsidR="003714CB" w:rsidRPr="00357DDB" w:rsidRDefault="003714CB" w:rsidP="002A7EA4">
            <w:pPr>
              <w:pStyle w:val="TableParagraph"/>
              <w:spacing w:line="360" w:lineRule="exact"/>
              <w:ind w:firstLineChars="153" w:firstLine="367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8067D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化。</w:t>
            </w:r>
          </w:p>
        </w:tc>
      </w:tr>
      <w:tr w:rsidR="003714CB" w:rsidRPr="00357DDB" w:rsidTr="00D7786D">
        <w:trPr>
          <w:trHeight w:hRule="exact" w:val="530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6" w:space="0" w:color="auto"/>
              <w:right w:val="single" w:sz="5" w:space="0" w:color="000000"/>
            </w:tcBorders>
            <w:vAlign w:val="center"/>
          </w:tcPr>
          <w:p w:rsidR="003714CB" w:rsidRPr="00357DDB" w:rsidRDefault="003714CB" w:rsidP="003714CB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lastRenderedPageBreak/>
              <w:t>教學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回饋</w:t>
            </w:r>
            <w:r w:rsidRPr="00357DDB">
              <w:rPr>
                <w:rFonts w:ascii="標楷體" w:eastAsia="標楷體" w:hAnsi="標楷體"/>
                <w:spacing w:val="-3"/>
                <w:sz w:val="24"/>
                <w:szCs w:val="24"/>
                <w:lang w:eastAsia="zh-TW"/>
              </w:rPr>
              <w:t>與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省思</w:t>
            </w:r>
          </w:p>
          <w:p w:rsidR="003714CB" w:rsidRPr="00357DDB" w:rsidRDefault="003714CB" w:rsidP="003714CB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-協同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教師</w:t>
            </w:r>
          </w:p>
        </w:tc>
        <w:tc>
          <w:tcPr>
            <w:tcW w:w="8505" w:type="dxa"/>
            <w:gridSpan w:val="6"/>
            <w:tcBorders>
              <w:top w:val="single" w:sz="5" w:space="0" w:color="000000"/>
              <w:left w:val="single" w:sz="5" w:space="0" w:color="000000"/>
              <w:bottom w:val="single" w:sz="6" w:space="0" w:color="auto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714CB" w:rsidRPr="00EA154A" w:rsidRDefault="003714CB" w:rsidP="002A7EA4">
            <w:pPr>
              <w:snapToGrid w:val="0"/>
              <w:spacing w:line="360" w:lineRule="exact"/>
              <w:ind w:left="360" w:hangingChars="150" w:hanging="360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EA154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1、本校之</w:t>
            </w:r>
            <w:r w:rsidRPr="00EA154A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藝</w:t>
            </w:r>
            <w:r w:rsidRPr="00EA154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術團隊較特殊，藉由此課程讓學生了解家將文化並非一般認知的陣頭、宮廟等是宗教藝術的一環</w:t>
            </w:r>
            <w:proofErr w:type="gramStart"/>
            <w:r w:rsidRPr="00EA154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進並而提升</w:t>
            </w:r>
            <w:proofErr w:type="gramEnd"/>
            <w:r w:rsidRPr="00EA154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對家鄉的認同。</w:t>
            </w:r>
          </w:p>
          <w:p w:rsidR="003714CB" w:rsidRPr="00EA154A" w:rsidRDefault="003714CB" w:rsidP="002A7EA4">
            <w:pPr>
              <w:snapToGrid w:val="0"/>
              <w:spacing w:line="360" w:lineRule="exact"/>
              <w:ind w:left="360" w:hangingChars="150" w:hanging="360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EA154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2、家長們對學校辦理藝術與人文的活動，表示十分的支持，尤其看到學童的作品，更誇讚孩子的藝術創作能力成長許多。</w:t>
            </w:r>
          </w:p>
          <w:p w:rsidR="003714CB" w:rsidRPr="00EA154A" w:rsidRDefault="003714CB" w:rsidP="002A7EA4">
            <w:pPr>
              <w:snapToGrid w:val="0"/>
              <w:spacing w:line="360" w:lineRule="exact"/>
              <w:ind w:left="360" w:hangingChars="150" w:hanging="360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EA154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3、教師對於藝術家能走入校園，而讓自己的教學經驗與教學媒體更加豐富，皆有正面的肯定。</w:t>
            </w:r>
          </w:p>
          <w:p w:rsidR="003714CB" w:rsidRDefault="003714CB" w:rsidP="002A7EA4">
            <w:pPr>
              <w:pStyle w:val="TableParagraph"/>
              <w:spacing w:line="360" w:lineRule="exact"/>
              <w:ind w:left="360" w:hangingChars="150" w:hanging="360"/>
              <w:jc w:val="both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EA154A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4、藉由協同教學，了解班上學生在團體學習的情況，以及發掘具藝術天分的學生，使本校學生能適才適所。</w:t>
            </w:r>
          </w:p>
          <w:p w:rsidR="00D7786D" w:rsidRPr="00D7786D" w:rsidRDefault="00D7786D" w:rsidP="002A7EA4">
            <w:pPr>
              <w:pStyle w:val="TableParagraph"/>
              <w:spacing w:line="360" w:lineRule="exact"/>
              <w:ind w:left="360" w:hangingChars="150" w:hanging="360"/>
              <w:jc w:val="both"/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5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、</w:t>
            </w:r>
            <w:r w:rsidRPr="00D7786D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目前本學生的美感教育比較缺乏，所以有專業的外聘講師來校授課，能讓學生可以接觸美術的世界。學生透過寫生，觀察平時在社區沒發現的景象。用紙黏土，捏出本校</w:t>
            </w:r>
            <w:proofErr w:type="gramStart"/>
            <w:r w:rsidRPr="00D7786D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隍</w:t>
            </w:r>
            <w:proofErr w:type="gramEnd"/>
            <w:r w:rsidRPr="00D7786D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將舞人</w:t>
            </w:r>
            <w:proofErr w:type="gramStart"/>
            <w:r w:rsidRPr="00D7786D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偶</w:t>
            </w:r>
            <w:proofErr w:type="gramEnd"/>
            <w:r w:rsidRPr="00D7786D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，實屬不易。</w:t>
            </w:r>
          </w:p>
          <w:p w:rsidR="003714CB" w:rsidRPr="00EA154A" w:rsidRDefault="00D7786D" w:rsidP="00D7786D">
            <w:pPr>
              <w:pStyle w:val="TableParagraph"/>
              <w:spacing w:line="360" w:lineRule="exact"/>
              <w:ind w:left="367" w:hangingChars="153" w:hanging="367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6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、</w:t>
            </w:r>
            <w:r w:rsidRPr="00D7786D">
              <w:rPr>
                <w:rFonts w:eastAsia="標楷體" w:hint="eastAsia"/>
                <w:color w:val="000000"/>
                <w:sz w:val="24"/>
                <w:szCs w:val="24"/>
                <w:lang w:eastAsia="zh-TW"/>
              </w:rPr>
              <w:t>從藝術深耕老師那兒學到可以使用</w:t>
            </w:r>
            <w:proofErr w:type="gramStart"/>
            <w:r w:rsidRPr="00D7786D">
              <w:rPr>
                <w:rFonts w:eastAsia="標楷體" w:hint="eastAsia"/>
                <w:color w:val="000000"/>
                <w:sz w:val="24"/>
                <w:szCs w:val="24"/>
                <w:lang w:eastAsia="zh-TW"/>
              </w:rPr>
              <w:t>很多媒</w:t>
            </w:r>
            <w:proofErr w:type="gramEnd"/>
            <w:r w:rsidRPr="00D7786D">
              <w:rPr>
                <w:rFonts w:eastAsia="標楷體" w:hint="eastAsia"/>
                <w:color w:val="000000"/>
                <w:sz w:val="24"/>
                <w:szCs w:val="24"/>
                <w:lang w:eastAsia="zh-TW"/>
              </w:rPr>
              <w:t>材來做裝置藝術</w:t>
            </w:r>
            <w:r w:rsidRPr="00D7786D">
              <w:rPr>
                <w:rFonts w:ascii="新細明體" w:hAnsi="新細明體" w:hint="eastAsia"/>
                <w:color w:val="000000"/>
                <w:sz w:val="24"/>
                <w:szCs w:val="24"/>
                <w:lang w:eastAsia="zh-TW"/>
              </w:rPr>
              <w:t>，</w:t>
            </w:r>
            <w:r w:rsidRPr="00D7786D">
              <w:rPr>
                <w:rFonts w:eastAsia="標楷體" w:hint="eastAsia"/>
                <w:color w:val="000000"/>
                <w:sz w:val="24"/>
                <w:szCs w:val="24"/>
                <w:lang w:eastAsia="zh-TW"/>
              </w:rPr>
              <w:t>大自然本身就是一本書</w:t>
            </w:r>
            <w:r w:rsidRPr="00D7786D">
              <w:rPr>
                <w:rFonts w:ascii="新細明體" w:hAnsi="新細明體" w:hint="eastAsia"/>
                <w:color w:val="000000"/>
                <w:sz w:val="24"/>
                <w:szCs w:val="24"/>
                <w:lang w:eastAsia="zh-TW"/>
              </w:rPr>
              <w:t>，</w:t>
            </w:r>
            <w:r w:rsidRPr="00D7786D">
              <w:rPr>
                <w:rFonts w:eastAsia="標楷體" w:hint="eastAsia"/>
                <w:color w:val="000000"/>
                <w:sz w:val="24"/>
                <w:szCs w:val="24"/>
                <w:lang w:eastAsia="zh-TW"/>
              </w:rPr>
              <w:t>透過巧思</w:t>
            </w:r>
            <w:r w:rsidRPr="00D7786D">
              <w:rPr>
                <w:rFonts w:ascii="新細明體" w:hAnsi="新細明體" w:hint="eastAsia"/>
                <w:color w:val="000000"/>
                <w:sz w:val="24"/>
                <w:szCs w:val="24"/>
                <w:lang w:eastAsia="zh-TW"/>
              </w:rPr>
              <w:t>，</w:t>
            </w:r>
            <w:r w:rsidRPr="00D7786D">
              <w:rPr>
                <w:rFonts w:eastAsia="標楷體" w:hint="eastAsia"/>
                <w:color w:val="000000"/>
                <w:sz w:val="24"/>
                <w:szCs w:val="24"/>
                <w:lang w:eastAsia="zh-TW"/>
              </w:rPr>
              <w:t>垃圾也可以變黃金</w:t>
            </w:r>
            <w:r w:rsidRPr="00D7786D">
              <w:rPr>
                <w:rFonts w:ascii="標楷體" w:eastAsia="標楷體" w:hAnsi="標楷體" w:hint="eastAsia"/>
                <w:color w:val="000000"/>
                <w:sz w:val="24"/>
                <w:szCs w:val="24"/>
                <w:lang w:eastAsia="zh-TW"/>
              </w:rPr>
              <w:t>來美化環境</w:t>
            </w:r>
            <w:r w:rsidRPr="00D7786D">
              <w:rPr>
                <w:rFonts w:ascii="新細明體" w:hAnsi="新細明體" w:hint="eastAsia"/>
                <w:color w:val="000000"/>
                <w:sz w:val="24"/>
                <w:szCs w:val="24"/>
                <w:lang w:eastAsia="zh-TW"/>
              </w:rPr>
              <w:t>。</w:t>
            </w:r>
            <w:r w:rsidRPr="00D7786D">
              <w:rPr>
                <w:rFonts w:ascii="標楷體" w:eastAsia="標楷體" w:hAnsi="標楷體" w:hint="eastAsia"/>
                <w:color w:val="000000"/>
                <w:sz w:val="24"/>
                <w:szCs w:val="24"/>
                <w:lang w:eastAsia="zh-TW"/>
              </w:rPr>
              <w:t>也學到很多技法</w:t>
            </w:r>
            <w:r w:rsidRPr="00D7786D">
              <w:rPr>
                <w:rFonts w:ascii="新細明體" w:hAnsi="新細明體" w:hint="eastAsia"/>
                <w:color w:val="000000"/>
                <w:sz w:val="24"/>
                <w:szCs w:val="24"/>
                <w:lang w:eastAsia="zh-TW"/>
              </w:rPr>
              <w:t>，</w:t>
            </w:r>
            <w:r w:rsidRPr="00D7786D">
              <w:rPr>
                <w:rFonts w:ascii="標楷體" w:eastAsia="標楷體" w:hAnsi="標楷體" w:hint="eastAsia"/>
                <w:color w:val="000000"/>
                <w:sz w:val="24"/>
                <w:szCs w:val="24"/>
                <w:lang w:eastAsia="zh-TW"/>
              </w:rPr>
              <w:t>讓低年級學生可以更容易完成一件美美的作品。</w:t>
            </w:r>
          </w:p>
        </w:tc>
      </w:tr>
      <w:tr w:rsidR="003714CB" w:rsidRPr="00357DDB" w:rsidTr="00181C59">
        <w:trPr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3714CB" w:rsidRPr="00357DDB" w:rsidRDefault="003714CB" w:rsidP="003714CB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實施成果</w:t>
            </w:r>
          </w:p>
        </w:tc>
        <w:tc>
          <w:tcPr>
            <w:tcW w:w="8505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3714CB" w:rsidRPr="000D4506" w:rsidRDefault="003714CB" w:rsidP="000D4506">
            <w:pPr>
              <w:pStyle w:val="a4"/>
              <w:numPr>
                <w:ilvl w:val="0"/>
                <w:numId w:val="7"/>
              </w:numPr>
              <w:tabs>
                <w:tab w:val="left" w:pos="337"/>
              </w:tabs>
              <w:snapToGrid w:val="0"/>
              <w:spacing w:line="360" w:lineRule="exact"/>
              <w:jc w:val="both"/>
              <w:rPr>
                <w:rFonts w:ascii="標楷體" w:eastAsia="標楷體" w:hAnsi="標楷體"/>
                <w:spacing w:val="20"/>
                <w:sz w:val="24"/>
                <w:szCs w:val="24"/>
                <w:lang w:eastAsia="zh-TW"/>
              </w:rPr>
            </w:pPr>
            <w:r w:rsidRPr="000D4506">
              <w:rPr>
                <w:rFonts w:ascii="標楷體" w:eastAsia="標楷體" w:hAnsi="標楷體" w:hint="eastAsia"/>
                <w:spacing w:val="20"/>
                <w:sz w:val="24"/>
                <w:szCs w:val="24"/>
                <w:lang w:eastAsia="zh-TW"/>
              </w:rPr>
              <w:t>利用「藝文課程」任課時間與外聘專長教學協同教學，提昇校內非專業師資藝文素養專業成長。</w:t>
            </w:r>
          </w:p>
          <w:p w:rsidR="003714CB" w:rsidRPr="000D4506" w:rsidRDefault="003714CB" w:rsidP="000D4506">
            <w:pPr>
              <w:pStyle w:val="a4"/>
              <w:numPr>
                <w:ilvl w:val="0"/>
                <w:numId w:val="7"/>
              </w:numPr>
              <w:tabs>
                <w:tab w:val="left" w:pos="337"/>
              </w:tabs>
              <w:snapToGrid w:val="0"/>
              <w:spacing w:line="360" w:lineRule="exact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D4506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本校藝術深耕課程，讓本校學生學習多樣藝術呈現方式，例如：</w:t>
            </w:r>
            <w:r w:rsidR="00325770" w:rsidRPr="000D4506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水彩蠟筆</w:t>
            </w:r>
            <w:r w:rsidRPr="000D4506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法、</w:t>
            </w:r>
            <w:proofErr w:type="gramStart"/>
            <w:r w:rsidRPr="000D4506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水蠟畫的</w:t>
            </w:r>
            <w:proofErr w:type="gramEnd"/>
            <w:r w:rsidRPr="000D4506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運用、多元材料組合、凸版畫練習、彩蠟剪貼運用、</w:t>
            </w:r>
            <w:proofErr w:type="gramStart"/>
            <w:r w:rsidRPr="000D4506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浮水印畫</w:t>
            </w:r>
            <w:proofErr w:type="gramEnd"/>
            <w:r w:rsidRPr="000D4506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、綜合畫材運用、戶外寫生技巧等。</w:t>
            </w:r>
          </w:p>
          <w:p w:rsidR="003714CB" w:rsidRPr="00E37DA2" w:rsidRDefault="003714CB" w:rsidP="000D4506">
            <w:pPr>
              <w:pStyle w:val="TableParagraph"/>
              <w:numPr>
                <w:ilvl w:val="0"/>
                <w:numId w:val="7"/>
              </w:numPr>
              <w:tabs>
                <w:tab w:val="left" w:pos="337"/>
              </w:tabs>
              <w:snapToGrid w:val="0"/>
              <w:spacing w:line="360" w:lineRule="exact"/>
              <w:jc w:val="both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E37DA2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透過此課程</w:t>
            </w:r>
            <w:r w:rsidR="0026710A" w:rsidRPr="00E37DA2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，提昇</w:t>
            </w:r>
            <w:r w:rsidRPr="00E37DA2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本校師生的藝術素養與內涵</w:t>
            </w:r>
            <w:r w:rsidR="0026710A" w:rsidRPr="00E37DA2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</w:t>
            </w:r>
            <w:r w:rsidRPr="00E37DA2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並藉由成果</w:t>
            </w:r>
            <w:proofErr w:type="gramStart"/>
            <w:r w:rsidRPr="00E37DA2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佈</w:t>
            </w:r>
            <w:proofErr w:type="gramEnd"/>
            <w:r w:rsidRPr="00E37DA2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展</w:t>
            </w:r>
            <w:r w:rsidR="0026710A" w:rsidRPr="00E37DA2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</w:t>
            </w:r>
            <w:r w:rsidRPr="00E37DA2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讓每位孩子的作品</w:t>
            </w:r>
            <w:r w:rsidR="0026710A" w:rsidRPr="00E37DA2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</w:t>
            </w:r>
            <w:r w:rsidRPr="00E37DA2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能呈現在校慶靜態展</w:t>
            </w:r>
            <w:r w:rsidR="0026710A" w:rsidRPr="00E37DA2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，並</w:t>
            </w:r>
            <w:r w:rsidRPr="00E37DA2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提升本校學生對藝術的學習興致</w:t>
            </w:r>
            <w:r w:rsidR="0026710A" w:rsidRPr="00E37DA2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。</w:t>
            </w:r>
          </w:p>
          <w:p w:rsidR="003714CB" w:rsidRPr="000D4506" w:rsidRDefault="003714CB" w:rsidP="000D4506">
            <w:pPr>
              <w:pStyle w:val="a4"/>
              <w:numPr>
                <w:ilvl w:val="0"/>
                <w:numId w:val="7"/>
              </w:numPr>
              <w:tabs>
                <w:tab w:val="left" w:pos="337"/>
              </w:tabs>
              <w:snapToGrid w:val="0"/>
              <w:spacing w:line="360" w:lineRule="exact"/>
              <w:jc w:val="both"/>
              <w:rPr>
                <w:rFonts w:ascii="標楷體" w:eastAsia="標楷體" w:hAnsi="標楷體"/>
                <w:spacing w:val="20"/>
                <w:sz w:val="24"/>
                <w:szCs w:val="24"/>
                <w:lang w:eastAsia="zh-TW"/>
              </w:rPr>
            </w:pPr>
            <w:r w:rsidRPr="000D4506">
              <w:rPr>
                <w:rFonts w:ascii="標楷體" w:eastAsia="標楷體" w:hAnsi="標楷體" w:hint="eastAsia"/>
                <w:spacing w:val="20"/>
                <w:sz w:val="24"/>
                <w:szCs w:val="24"/>
                <w:lang w:eastAsia="zh-TW"/>
              </w:rPr>
              <w:t>藉由「彩繪家鄉」藝術技能的學習活動，讓學童培養基本美學，認識地方美景，並創造地方特色，迎向觀光願景。</w:t>
            </w:r>
          </w:p>
          <w:p w:rsidR="003714CB" w:rsidRPr="000D4506" w:rsidRDefault="003714CB" w:rsidP="000D4506">
            <w:pPr>
              <w:pStyle w:val="a4"/>
              <w:numPr>
                <w:ilvl w:val="0"/>
                <w:numId w:val="7"/>
              </w:numPr>
              <w:tabs>
                <w:tab w:val="left" w:pos="337"/>
              </w:tabs>
              <w:snapToGrid w:val="0"/>
              <w:spacing w:line="360" w:lineRule="exact"/>
              <w:jc w:val="both"/>
              <w:rPr>
                <w:rFonts w:ascii="標楷體" w:eastAsia="標楷體" w:hAnsi="標楷體"/>
                <w:spacing w:val="20"/>
                <w:sz w:val="24"/>
                <w:szCs w:val="24"/>
                <w:lang w:eastAsia="zh-TW"/>
              </w:rPr>
            </w:pPr>
            <w:r w:rsidRPr="000D4506">
              <w:rPr>
                <w:rFonts w:ascii="標楷體" w:eastAsia="標楷體" w:hAnsi="標楷體" w:hint="eastAsia"/>
                <w:spacing w:val="20"/>
                <w:sz w:val="24"/>
                <w:szCs w:val="24"/>
                <w:lang w:eastAsia="zh-TW"/>
              </w:rPr>
              <w:t>落實學校特色教學的目標，建立本校藝術課程，增加兒童多元學習管道，培養兒童多元智慧及增強自我的信心。</w:t>
            </w:r>
          </w:p>
          <w:p w:rsidR="003714CB" w:rsidRPr="000D4506" w:rsidRDefault="003714CB" w:rsidP="000D4506">
            <w:pPr>
              <w:pStyle w:val="a4"/>
              <w:numPr>
                <w:ilvl w:val="0"/>
                <w:numId w:val="7"/>
              </w:numPr>
              <w:tabs>
                <w:tab w:val="left" w:pos="337"/>
              </w:tabs>
              <w:snapToGrid w:val="0"/>
              <w:spacing w:line="360" w:lineRule="exact"/>
              <w:jc w:val="both"/>
              <w:rPr>
                <w:rFonts w:ascii="標楷體" w:eastAsia="標楷體" w:hAnsi="標楷體"/>
                <w:spacing w:val="20"/>
                <w:sz w:val="24"/>
                <w:szCs w:val="24"/>
                <w:lang w:eastAsia="zh-TW"/>
              </w:rPr>
            </w:pPr>
            <w:r w:rsidRPr="000D4506">
              <w:rPr>
                <w:rFonts w:ascii="標楷體" w:eastAsia="標楷體" w:hAnsi="標楷體" w:hint="eastAsia"/>
                <w:spacing w:val="20"/>
                <w:sz w:val="24"/>
                <w:szCs w:val="24"/>
                <w:lang w:eastAsia="zh-TW"/>
              </w:rPr>
              <w:t>透過繪畫課程規劃，融入生活圈元素，開發繪畫藝術才能，讓家鄉彩繪文化由學習層面，提昇至日常生活美學，深耕於校園，擴展至社區。</w:t>
            </w:r>
          </w:p>
          <w:p w:rsidR="0026710A" w:rsidRPr="000D4506" w:rsidRDefault="0026710A" w:rsidP="000D4506">
            <w:pPr>
              <w:pStyle w:val="a4"/>
              <w:numPr>
                <w:ilvl w:val="0"/>
                <w:numId w:val="7"/>
              </w:numPr>
              <w:tabs>
                <w:tab w:val="left" w:pos="337"/>
              </w:tabs>
              <w:snapToGrid w:val="0"/>
              <w:spacing w:line="360" w:lineRule="exact"/>
              <w:jc w:val="both"/>
              <w:rPr>
                <w:rFonts w:ascii="標楷體" w:eastAsia="標楷體" w:hAnsi="標楷體"/>
                <w:spacing w:val="20"/>
                <w:sz w:val="24"/>
                <w:szCs w:val="24"/>
                <w:lang w:eastAsia="zh-TW"/>
              </w:rPr>
            </w:pPr>
            <w:r w:rsidRPr="000D4506">
              <w:rPr>
                <w:rFonts w:ascii="標楷體" w:eastAsia="標楷體" w:hAnsi="標楷體" w:hint="eastAsia"/>
                <w:spacing w:val="20"/>
                <w:sz w:val="24"/>
                <w:szCs w:val="24"/>
                <w:lang w:eastAsia="zh-TW"/>
              </w:rPr>
              <w:t>本校結合教育部多元試探課程，</w:t>
            </w:r>
            <w:r w:rsidR="002637C5" w:rsidRPr="000D4506">
              <w:rPr>
                <w:rFonts w:ascii="標楷體" w:eastAsia="標楷體" w:hAnsi="標楷體" w:hint="eastAsia"/>
                <w:spacing w:val="20"/>
                <w:sz w:val="24"/>
                <w:szCs w:val="24"/>
                <w:lang w:eastAsia="zh-TW"/>
              </w:rPr>
              <w:t>進行外縣市藝術參訪之旅在藝術參與</w:t>
            </w:r>
            <w:r w:rsidRPr="000D4506">
              <w:rPr>
                <w:rFonts w:ascii="標楷體" w:eastAsia="標楷體" w:hAnsi="標楷體" w:hint="eastAsia"/>
                <w:spacing w:val="20"/>
                <w:sz w:val="24"/>
                <w:szCs w:val="24"/>
                <w:lang w:eastAsia="zh-TW"/>
              </w:rPr>
              <w:t>程中，學生明顯感受到雕塑藝術的多元創新的價值， 因此本校在藝術創作上，將朝向從傳統中突破的思維，為地方文化創造更多有價值的產品。</w:t>
            </w:r>
          </w:p>
          <w:p w:rsidR="0026710A" w:rsidRPr="000D4506" w:rsidRDefault="00325770" w:rsidP="000D4506">
            <w:pPr>
              <w:pStyle w:val="a4"/>
              <w:numPr>
                <w:ilvl w:val="0"/>
                <w:numId w:val="7"/>
              </w:numPr>
              <w:tabs>
                <w:tab w:val="left" w:pos="337"/>
              </w:tabs>
              <w:snapToGrid w:val="0"/>
              <w:spacing w:line="360" w:lineRule="exact"/>
              <w:jc w:val="both"/>
              <w:rPr>
                <w:rFonts w:ascii="標楷體" w:eastAsia="標楷體" w:hAnsi="標楷體"/>
                <w:spacing w:val="20"/>
                <w:sz w:val="24"/>
                <w:szCs w:val="24"/>
                <w:lang w:eastAsia="zh-TW"/>
              </w:rPr>
            </w:pPr>
            <w:r w:rsidRPr="000D4506">
              <w:rPr>
                <w:rFonts w:ascii="標楷體" w:eastAsia="標楷體" w:hAnsi="標楷體" w:hint="eastAsia"/>
                <w:spacing w:val="20"/>
                <w:sz w:val="24"/>
                <w:szCs w:val="24"/>
                <w:lang w:eastAsia="zh-TW"/>
              </w:rPr>
              <w:t>藉由實地參訪之行程安排，讓全校學生皆能從自身學習的項目中，體會</w:t>
            </w:r>
            <w:r w:rsidR="0026710A" w:rsidRPr="000D4506">
              <w:rPr>
                <w:rFonts w:ascii="標楷體" w:eastAsia="標楷體" w:hAnsi="標楷體" w:hint="eastAsia"/>
                <w:spacing w:val="20"/>
                <w:sz w:val="24"/>
                <w:szCs w:val="24"/>
                <w:lang w:eastAsia="zh-TW"/>
              </w:rPr>
              <w:t>實際文化之價值，並進而增進學習動力及自信心。</w:t>
            </w:r>
          </w:p>
        </w:tc>
      </w:tr>
      <w:tr w:rsidR="003714CB" w:rsidRPr="00357DDB" w:rsidTr="00F417D5">
        <w:trPr>
          <w:trHeight w:hRule="exact" w:val="3896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3714CB" w:rsidRDefault="003714CB" w:rsidP="003714CB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lastRenderedPageBreak/>
              <w:t>執行困境</w:t>
            </w:r>
          </w:p>
          <w:p w:rsidR="003714CB" w:rsidRPr="00357DDB" w:rsidRDefault="003714CB" w:rsidP="003714CB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與建議</w:t>
            </w:r>
          </w:p>
        </w:tc>
        <w:tc>
          <w:tcPr>
            <w:tcW w:w="8505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714CB" w:rsidRPr="0059386D" w:rsidRDefault="003714CB" w:rsidP="002A7EA4">
            <w:pPr>
              <w:snapToGrid w:val="0"/>
              <w:spacing w:line="360" w:lineRule="exact"/>
              <w:ind w:left="360" w:hangingChars="150" w:hanging="360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59386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1、學習的歷程要配合欣賞課程才能讓學生再次燃起學習動力，在藝術學習中也體會創意才能讓傳統文化深耕與茁壯。</w:t>
            </w:r>
          </w:p>
          <w:p w:rsidR="003714CB" w:rsidRPr="0059386D" w:rsidRDefault="003714CB" w:rsidP="002A7EA4">
            <w:pPr>
              <w:snapToGrid w:val="0"/>
              <w:spacing w:line="360" w:lineRule="exact"/>
              <w:ind w:left="360" w:hangingChars="150" w:hanging="360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59386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2、本校未來將從</w:t>
            </w:r>
            <w:r w:rsidRPr="0059386D">
              <w:rPr>
                <w:rFonts w:ascii="標楷體" w:eastAsia="標楷體" w:hAnsi="標楷體"/>
                <w:sz w:val="24"/>
                <w:szCs w:val="24"/>
                <w:lang w:eastAsia="zh-TW"/>
              </w:rPr>
              <w:t>雕塑</w:t>
            </w:r>
            <w:r w:rsidRPr="0059386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課程再進一步，結合表演藝術課程之外，進一步創作校園空間藝術課程，將所學藝術技巧再提昇到全面性大型創作。</w:t>
            </w:r>
          </w:p>
          <w:p w:rsidR="003714CB" w:rsidRPr="0059386D" w:rsidRDefault="003714CB" w:rsidP="002571A9">
            <w:pPr>
              <w:snapToGrid w:val="0"/>
              <w:spacing w:line="360" w:lineRule="exact"/>
              <w:ind w:left="360" w:hangingChars="150" w:hanging="360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59386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3、經費及活動的審核時間上較長，迫使實施時間較短促，未來應可以讓學校有更充裕的時間來從事課程安排。</w:t>
            </w:r>
          </w:p>
          <w:p w:rsidR="00E077DD" w:rsidRDefault="002571A9" w:rsidP="00E077DD">
            <w:pPr>
              <w:pStyle w:val="TableParagraph"/>
              <w:spacing w:line="360" w:lineRule="exact"/>
              <w:ind w:left="1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4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、</w:t>
            </w:r>
            <w:r w:rsidR="00E077DD" w:rsidRPr="00E077DD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因為時間只有短短兩節課，學生有時無法好好地完成作品，尤其紙黏土的部</w:t>
            </w:r>
          </w:p>
          <w:p w:rsidR="003714CB" w:rsidRDefault="00E077DD" w:rsidP="00E077DD">
            <w:pPr>
              <w:pStyle w:val="TableParagraph"/>
              <w:spacing w:line="360" w:lineRule="exact"/>
              <w:ind w:left="1" w:firstLineChars="153" w:firstLine="367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E077DD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份需要更細的手指運用，但學生可能會因時間不足，而倉促完成。</w:t>
            </w:r>
          </w:p>
          <w:p w:rsidR="00654265" w:rsidRPr="00654265" w:rsidRDefault="00654265" w:rsidP="00B565B8">
            <w:pPr>
              <w:pStyle w:val="TableParagraph"/>
              <w:spacing w:line="360" w:lineRule="exact"/>
              <w:ind w:left="367" w:hangingChars="153" w:hanging="367"/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5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、</w:t>
            </w:r>
            <w:r w:rsidR="00B565B8" w:rsidRPr="00B565B8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為配合學校的活動或節日，總會把課程調整，雖減輕任課老師負擔，但也打</w:t>
            </w:r>
            <w:bookmarkStart w:id="0" w:name="_GoBack"/>
            <w:bookmarkEnd w:id="0"/>
            <w:r w:rsidR="00B565B8" w:rsidRPr="00B565B8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斷藝術深耕老師的課程，而無法呈現或發展出學校的另一個特色。</w:t>
            </w:r>
          </w:p>
        </w:tc>
      </w:tr>
      <w:tr w:rsidR="003714CB" w:rsidRPr="00357DDB" w:rsidTr="00181C59">
        <w:trPr>
          <w:cantSplit/>
          <w:trHeight w:val="454"/>
          <w:jc w:val="center"/>
        </w:trPr>
        <w:tc>
          <w:tcPr>
            <w:tcW w:w="9775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714CB" w:rsidRPr="00357DDB" w:rsidRDefault="003714CB" w:rsidP="000705A3">
            <w:pPr>
              <w:pStyle w:val="TableParagraph"/>
              <w:ind w:left="99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辦理活動照片</w:t>
            </w:r>
          </w:p>
        </w:tc>
      </w:tr>
      <w:tr w:rsidR="003714CB" w:rsidRPr="00357DDB" w:rsidTr="00181C59">
        <w:trPr>
          <w:trHeight w:val="3402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714CB" w:rsidRPr="00357DDB" w:rsidRDefault="00FE09DF" w:rsidP="003714CB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1235ED80" wp14:editId="39E4FF8C">
                  <wp:extent cx="2819400" cy="2113805"/>
                  <wp:effectExtent l="0" t="0" r="0" b="127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107創意春聯 (12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116" cy="214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714CB" w:rsidRPr="00357DDB" w:rsidRDefault="00FE09DF" w:rsidP="003714CB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38F68EDA" wp14:editId="65D31C4E">
                  <wp:extent cx="2693537" cy="20193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119彈珠台 (11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549" cy="202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9DF" w:rsidRPr="00357DDB" w:rsidTr="00181C59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E09DF" w:rsidRPr="00357DDB" w:rsidRDefault="00FE09DF" w:rsidP="00FE09DF">
            <w:pPr>
              <w:pStyle w:val="TableParagraph"/>
              <w:jc w:val="center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創意春聯</w:t>
            </w:r>
          </w:p>
        </w:tc>
        <w:tc>
          <w:tcPr>
            <w:tcW w:w="4818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E09DF" w:rsidRPr="00442958" w:rsidRDefault="00FE09DF" w:rsidP="00FE09DF">
            <w:pPr>
              <w:pStyle w:val="TableParagraph"/>
              <w:ind w:left="99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442958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創意彈珠</w:t>
            </w:r>
            <w:proofErr w:type="gramStart"/>
            <w:r w:rsidRPr="00442958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檯</w:t>
            </w:r>
            <w:proofErr w:type="gramEnd"/>
          </w:p>
        </w:tc>
      </w:tr>
      <w:tr w:rsidR="00FE09DF" w:rsidRPr="00357DDB" w:rsidTr="00181C59">
        <w:trPr>
          <w:trHeight w:val="3402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09DF" w:rsidRPr="00357DDB" w:rsidRDefault="00FE09DF" w:rsidP="00FE09DF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42DA600E" wp14:editId="4EA3D9F8">
                  <wp:extent cx="3004185" cy="2252980"/>
                  <wp:effectExtent l="0" t="0" r="571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203戶外寫生 (24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185" cy="225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09DF" w:rsidRPr="00357DDB" w:rsidRDefault="00FE09DF" w:rsidP="00FE09DF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07D54184" wp14:editId="1B3F101D">
                  <wp:extent cx="3006090" cy="2253615"/>
                  <wp:effectExtent l="0" t="0" r="381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210聖誕樹 (18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90" cy="225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9DF" w:rsidRPr="00357DDB" w:rsidTr="00181C59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09DF" w:rsidRPr="00357DDB" w:rsidRDefault="00FE09DF" w:rsidP="00FE09DF">
            <w:pPr>
              <w:pStyle w:val="TableParagraph"/>
              <w:jc w:val="center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戶外寫生</w:t>
            </w:r>
          </w:p>
        </w:tc>
        <w:tc>
          <w:tcPr>
            <w:tcW w:w="48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09DF" w:rsidRPr="00442958" w:rsidRDefault="00FE09DF" w:rsidP="00FE09DF">
            <w:pPr>
              <w:pStyle w:val="TableParagraph"/>
              <w:ind w:left="99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442958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聖誕樹</w:t>
            </w:r>
          </w:p>
        </w:tc>
      </w:tr>
      <w:tr w:rsidR="00FE09DF" w:rsidRPr="00357DDB" w:rsidTr="00181C59">
        <w:trPr>
          <w:trHeight w:val="3402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09DF" w:rsidRPr="00357DDB" w:rsidRDefault="00FE09DF" w:rsidP="00FE09DF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lastRenderedPageBreak/>
              <w:drawing>
                <wp:inline distT="0" distB="0" distL="0" distR="0" wp14:anchorId="6FF614D2" wp14:editId="4E89A45D">
                  <wp:extent cx="3004185" cy="2252345"/>
                  <wp:effectExtent l="0" t="0" r="571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231鹽沙瓶 (10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185" cy="225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09DF" w:rsidRPr="00357DDB" w:rsidRDefault="00FE09DF" w:rsidP="00FE09DF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/>
                <w:noProof/>
                <w:sz w:val="24"/>
                <w:szCs w:val="24"/>
                <w:u w:val="single" w:color="000000"/>
                <w:lang w:eastAsia="zh-TW"/>
              </w:rPr>
              <w:drawing>
                <wp:inline distT="0" distB="0" distL="0" distR="0" wp14:anchorId="1173692B" wp14:editId="139640E2">
                  <wp:extent cx="3006090" cy="2260600"/>
                  <wp:effectExtent l="0" t="0" r="381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_639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9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9DF" w:rsidRPr="00357DDB" w:rsidTr="00181C59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09DF" w:rsidRPr="00357DDB" w:rsidRDefault="00FE09DF" w:rsidP="00FE09DF">
            <w:pPr>
              <w:pStyle w:val="TableParagraph"/>
              <w:jc w:val="center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瓶中沙</w:t>
            </w:r>
          </w:p>
        </w:tc>
        <w:tc>
          <w:tcPr>
            <w:tcW w:w="48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09DF" w:rsidRPr="00442958" w:rsidRDefault="00FE09DF" w:rsidP="00FE09DF">
            <w:pPr>
              <w:pStyle w:val="TableParagraph"/>
              <w:ind w:left="99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442958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臉譜繪製</w:t>
            </w:r>
          </w:p>
        </w:tc>
      </w:tr>
      <w:tr w:rsidR="00FE09DF" w:rsidRPr="00357DDB" w:rsidTr="00181C59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09DF" w:rsidRDefault="00784672" w:rsidP="00FE09DF">
            <w:pPr>
              <w:pStyle w:val="TableParagraph"/>
              <w:jc w:val="center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60251560" wp14:editId="09B1E00A">
                  <wp:extent cx="3004185" cy="2252980"/>
                  <wp:effectExtent l="0" t="0" r="571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線畫教學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185" cy="225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09DF" w:rsidRPr="00442958" w:rsidRDefault="00784672" w:rsidP="00FE09DF">
            <w:pPr>
              <w:pStyle w:val="TableParagraph"/>
              <w:ind w:left="99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noProof/>
                <w:sz w:val="24"/>
                <w:szCs w:val="24"/>
                <w:u w:val="single" w:color="000000"/>
                <w:lang w:eastAsia="zh-TW"/>
              </w:rPr>
              <w:drawing>
                <wp:inline distT="0" distB="0" distL="0" distR="0" wp14:anchorId="639CB585" wp14:editId="0DECA3E9">
                  <wp:extent cx="3006090" cy="2254885"/>
                  <wp:effectExtent l="0" t="0" r="381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蠟筆畫-大家都是好朋友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90" cy="225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672" w:rsidRPr="00357DDB" w:rsidTr="00181C59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84672" w:rsidRPr="00357DDB" w:rsidRDefault="00784672" w:rsidP="00784672">
            <w:pPr>
              <w:pStyle w:val="TableParagraph"/>
              <w:jc w:val="center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線畫教學</w:t>
            </w:r>
          </w:p>
        </w:tc>
        <w:tc>
          <w:tcPr>
            <w:tcW w:w="48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84672" w:rsidRPr="00442958" w:rsidRDefault="00784672" w:rsidP="00784672">
            <w:pPr>
              <w:pStyle w:val="TableParagraph"/>
              <w:ind w:left="99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442958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蠟筆畫教學</w:t>
            </w:r>
          </w:p>
        </w:tc>
      </w:tr>
      <w:tr w:rsidR="00D42AE8" w:rsidRPr="00357DDB" w:rsidTr="00181C59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2AE8" w:rsidRDefault="009C693E" w:rsidP="00784672">
            <w:pPr>
              <w:pStyle w:val="TableParagraph"/>
              <w:jc w:val="center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noProof/>
                <w:sz w:val="24"/>
                <w:szCs w:val="24"/>
                <w:lang w:eastAsia="zh-TW"/>
              </w:rPr>
              <w:drawing>
                <wp:inline distT="0" distB="0" distL="0" distR="0">
                  <wp:extent cx="3006151" cy="2253600"/>
                  <wp:effectExtent l="0" t="0" r="381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081130校慶暨旭源愛閱書屋揭牌_191203_007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151" cy="225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2AE8" w:rsidRPr="00442958" w:rsidRDefault="00790524" w:rsidP="00784672">
            <w:pPr>
              <w:pStyle w:val="TableParagraph"/>
              <w:ind w:left="99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noProof/>
                <w:sz w:val="24"/>
                <w:szCs w:val="24"/>
                <w:lang w:eastAsia="zh-TW"/>
              </w:rPr>
              <w:drawing>
                <wp:inline distT="0" distB="0" distL="0" distR="0">
                  <wp:extent cx="3006151" cy="2253600"/>
                  <wp:effectExtent l="0" t="0" r="381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81130校慶暨旭源愛閱書屋揭牌_191203_006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151" cy="225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AE8" w:rsidRPr="00357DDB" w:rsidTr="00181C59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2AE8" w:rsidRDefault="00C239F7" w:rsidP="00784672">
            <w:pPr>
              <w:pStyle w:val="TableParagraph"/>
              <w:jc w:val="center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藝術深耕計畫校慶作品展</w:t>
            </w:r>
          </w:p>
        </w:tc>
        <w:tc>
          <w:tcPr>
            <w:tcW w:w="48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2AE8" w:rsidRPr="00442958" w:rsidRDefault="00C239F7" w:rsidP="00784672">
            <w:pPr>
              <w:pStyle w:val="TableParagraph"/>
              <w:ind w:left="99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藝術深耕計畫校慶作品展</w:t>
            </w:r>
          </w:p>
        </w:tc>
      </w:tr>
    </w:tbl>
    <w:p w:rsidR="00400B86" w:rsidRPr="00081174" w:rsidRDefault="00400B86" w:rsidP="00400B86">
      <w:pPr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</w:p>
    <w:p w:rsidR="00400B86" w:rsidRDefault="00400B86" w:rsidP="00400B86">
      <w:pPr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</w:p>
    <w:sectPr w:rsidR="00400B86" w:rsidSect="000705A3">
      <w:footerReference w:type="default" r:id="rId18"/>
      <w:pgSz w:w="11907" w:h="16840"/>
      <w:pgMar w:top="1134" w:right="1134" w:bottom="1134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22D2" w:rsidRDefault="00EB22D2">
      <w:r>
        <w:separator/>
      </w:r>
    </w:p>
  </w:endnote>
  <w:endnote w:type="continuationSeparator" w:id="0">
    <w:p w:rsidR="00EB22D2" w:rsidRDefault="00EB22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174" w:rsidRDefault="00081174">
    <w:pPr>
      <w:spacing w:line="179" w:lineRule="exac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22D2" w:rsidRDefault="00EB22D2">
      <w:r>
        <w:separator/>
      </w:r>
    </w:p>
  </w:footnote>
  <w:footnote w:type="continuationSeparator" w:id="0">
    <w:p w:rsidR="00EB22D2" w:rsidRDefault="00EB22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3712F"/>
    <w:multiLevelType w:val="hybridMultilevel"/>
    <w:tmpl w:val="5C7C6F64"/>
    <w:lvl w:ilvl="0" w:tplc="1EA4F3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2864F42"/>
    <w:multiLevelType w:val="hybridMultilevel"/>
    <w:tmpl w:val="BF56CBD8"/>
    <w:lvl w:ilvl="0" w:tplc="021073F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C6B5D31"/>
    <w:multiLevelType w:val="hybridMultilevel"/>
    <w:tmpl w:val="F78671A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7B86D0E"/>
    <w:multiLevelType w:val="hybridMultilevel"/>
    <w:tmpl w:val="0D70C416"/>
    <w:lvl w:ilvl="0" w:tplc="7D4091E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C025419"/>
    <w:multiLevelType w:val="hybridMultilevel"/>
    <w:tmpl w:val="7CC871DA"/>
    <w:lvl w:ilvl="0" w:tplc="3706448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41C2BBA"/>
    <w:multiLevelType w:val="hybridMultilevel"/>
    <w:tmpl w:val="59044DE8"/>
    <w:lvl w:ilvl="0" w:tplc="2724FFD6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1D32DDA"/>
    <w:multiLevelType w:val="hybridMultilevel"/>
    <w:tmpl w:val="8CB43706"/>
    <w:lvl w:ilvl="0" w:tplc="69E04D0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A317695"/>
    <w:multiLevelType w:val="hybridMultilevel"/>
    <w:tmpl w:val="2D5685F0"/>
    <w:lvl w:ilvl="0" w:tplc="72EE75DE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7"/>
  </w:num>
  <w:num w:numId="5">
    <w:abstractNumId w:val="3"/>
  </w:num>
  <w:num w:numId="6">
    <w:abstractNumId w:val="2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714"/>
    <w:rsid w:val="00002DCC"/>
    <w:rsid w:val="0000476A"/>
    <w:rsid w:val="00010180"/>
    <w:rsid w:val="000150CE"/>
    <w:rsid w:val="000261A1"/>
    <w:rsid w:val="00046714"/>
    <w:rsid w:val="0006036D"/>
    <w:rsid w:val="000705A3"/>
    <w:rsid w:val="00074964"/>
    <w:rsid w:val="00081174"/>
    <w:rsid w:val="00090AF8"/>
    <w:rsid w:val="0009259D"/>
    <w:rsid w:val="000D25F0"/>
    <w:rsid w:val="000D4506"/>
    <w:rsid w:val="000E0B71"/>
    <w:rsid w:val="000E2FD1"/>
    <w:rsid w:val="00112217"/>
    <w:rsid w:val="00113F4D"/>
    <w:rsid w:val="00116314"/>
    <w:rsid w:val="0013701E"/>
    <w:rsid w:val="00145DCA"/>
    <w:rsid w:val="00181C59"/>
    <w:rsid w:val="001B5B61"/>
    <w:rsid w:val="001D4138"/>
    <w:rsid w:val="001D5E79"/>
    <w:rsid w:val="001F48B9"/>
    <w:rsid w:val="00202BFC"/>
    <w:rsid w:val="00232F1E"/>
    <w:rsid w:val="00235BC7"/>
    <w:rsid w:val="00251F08"/>
    <w:rsid w:val="002571A9"/>
    <w:rsid w:val="002637C5"/>
    <w:rsid w:val="0026710A"/>
    <w:rsid w:val="002A7EA4"/>
    <w:rsid w:val="002D294E"/>
    <w:rsid w:val="00306F61"/>
    <w:rsid w:val="00321968"/>
    <w:rsid w:val="00325770"/>
    <w:rsid w:val="00326AF5"/>
    <w:rsid w:val="00346E42"/>
    <w:rsid w:val="00347A49"/>
    <w:rsid w:val="003510ED"/>
    <w:rsid w:val="00357DDB"/>
    <w:rsid w:val="00366A0A"/>
    <w:rsid w:val="003714CB"/>
    <w:rsid w:val="003739B8"/>
    <w:rsid w:val="00384894"/>
    <w:rsid w:val="003B213F"/>
    <w:rsid w:val="003C3E2D"/>
    <w:rsid w:val="003E1573"/>
    <w:rsid w:val="003E4D2A"/>
    <w:rsid w:val="00400B86"/>
    <w:rsid w:val="0041113C"/>
    <w:rsid w:val="00417B61"/>
    <w:rsid w:val="0044014E"/>
    <w:rsid w:val="00441886"/>
    <w:rsid w:val="00463D08"/>
    <w:rsid w:val="00485CCB"/>
    <w:rsid w:val="00496FDB"/>
    <w:rsid w:val="004D6E82"/>
    <w:rsid w:val="004F0D26"/>
    <w:rsid w:val="004F23DE"/>
    <w:rsid w:val="00502BD5"/>
    <w:rsid w:val="00530466"/>
    <w:rsid w:val="00571BEF"/>
    <w:rsid w:val="005777A1"/>
    <w:rsid w:val="005929CE"/>
    <w:rsid w:val="0059386D"/>
    <w:rsid w:val="005A14EF"/>
    <w:rsid w:val="005D487E"/>
    <w:rsid w:val="00600C7B"/>
    <w:rsid w:val="006242D6"/>
    <w:rsid w:val="00654265"/>
    <w:rsid w:val="00664BF0"/>
    <w:rsid w:val="00670563"/>
    <w:rsid w:val="00684DD0"/>
    <w:rsid w:val="0069718F"/>
    <w:rsid w:val="006A5DDC"/>
    <w:rsid w:val="006D5D96"/>
    <w:rsid w:val="006F2160"/>
    <w:rsid w:val="00716F73"/>
    <w:rsid w:val="007171B4"/>
    <w:rsid w:val="00717AC8"/>
    <w:rsid w:val="00777DEC"/>
    <w:rsid w:val="007841D5"/>
    <w:rsid w:val="00784672"/>
    <w:rsid w:val="00790524"/>
    <w:rsid w:val="00790CEA"/>
    <w:rsid w:val="007B37AA"/>
    <w:rsid w:val="007B6ACD"/>
    <w:rsid w:val="007D34F1"/>
    <w:rsid w:val="007D660F"/>
    <w:rsid w:val="007E699D"/>
    <w:rsid w:val="007F1895"/>
    <w:rsid w:val="007F4A1B"/>
    <w:rsid w:val="008067DA"/>
    <w:rsid w:val="0082147C"/>
    <w:rsid w:val="008276AA"/>
    <w:rsid w:val="00841E53"/>
    <w:rsid w:val="00893D0A"/>
    <w:rsid w:val="00896737"/>
    <w:rsid w:val="008A2031"/>
    <w:rsid w:val="008B2429"/>
    <w:rsid w:val="008C1551"/>
    <w:rsid w:val="008C511C"/>
    <w:rsid w:val="008C770A"/>
    <w:rsid w:val="008D69BF"/>
    <w:rsid w:val="008E1342"/>
    <w:rsid w:val="008E211F"/>
    <w:rsid w:val="008E5A28"/>
    <w:rsid w:val="00921078"/>
    <w:rsid w:val="0092126E"/>
    <w:rsid w:val="00923024"/>
    <w:rsid w:val="009347CA"/>
    <w:rsid w:val="00936858"/>
    <w:rsid w:val="0093731F"/>
    <w:rsid w:val="00945BF4"/>
    <w:rsid w:val="00951882"/>
    <w:rsid w:val="00966A72"/>
    <w:rsid w:val="009737B8"/>
    <w:rsid w:val="00991379"/>
    <w:rsid w:val="009A631B"/>
    <w:rsid w:val="009B0A36"/>
    <w:rsid w:val="009C693E"/>
    <w:rsid w:val="009E40F5"/>
    <w:rsid w:val="009F0DED"/>
    <w:rsid w:val="009F16B1"/>
    <w:rsid w:val="00A116E1"/>
    <w:rsid w:val="00A1794C"/>
    <w:rsid w:val="00A3725C"/>
    <w:rsid w:val="00A40AF6"/>
    <w:rsid w:val="00A51A74"/>
    <w:rsid w:val="00AA36B9"/>
    <w:rsid w:val="00AA70B4"/>
    <w:rsid w:val="00AB6ACD"/>
    <w:rsid w:val="00AC6085"/>
    <w:rsid w:val="00AD0605"/>
    <w:rsid w:val="00B057F9"/>
    <w:rsid w:val="00B565B8"/>
    <w:rsid w:val="00B6544C"/>
    <w:rsid w:val="00B75836"/>
    <w:rsid w:val="00B92D37"/>
    <w:rsid w:val="00BA2FB4"/>
    <w:rsid w:val="00BA5A31"/>
    <w:rsid w:val="00BC1C3A"/>
    <w:rsid w:val="00C127E5"/>
    <w:rsid w:val="00C21001"/>
    <w:rsid w:val="00C239F7"/>
    <w:rsid w:val="00C269A7"/>
    <w:rsid w:val="00C3500D"/>
    <w:rsid w:val="00C52326"/>
    <w:rsid w:val="00C530CD"/>
    <w:rsid w:val="00C56B94"/>
    <w:rsid w:val="00C7111C"/>
    <w:rsid w:val="00C95236"/>
    <w:rsid w:val="00CB36FB"/>
    <w:rsid w:val="00CC7A5A"/>
    <w:rsid w:val="00CD70C4"/>
    <w:rsid w:val="00CE39BE"/>
    <w:rsid w:val="00CF4227"/>
    <w:rsid w:val="00D0485C"/>
    <w:rsid w:val="00D0569D"/>
    <w:rsid w:val="00D32BB4"/>
    <w:rsid w:val="00D42AE8"/>
    <w:rsid w:val="00D43000"/>
    <w:rsid w:val="00D7786D"/>
    <w:rsid w:val="00D85681"/>
    <w:rsid w:val="00D86984"/>
    <w:rsid w:val="00D87ED3"/>
    <w:rsid w:val="00D92B2F"/>
    <w:rsid w:val="00DA04F5"/>
    <w:rsid w:val="00DB16DE"/>
    <w:rsid w:val="00DD7787"/>
    <w:rsid w:val="00E056EE"/>
    <w:rsid w:val="00E077DD"/>
    <w:rsid w:val="00E37DA2"/>
    <w:rsid w:val="00E87AA9"/>
    <w:rsid w:val="00EA154A"/>
    <w:rsid w:val="00EA1AC4"/>
    <w:rsid w:val="00EB22D2"/>
    <w:rsid w:val="00EB538E"/>
    <w:rsid w:val="00ED0726"/>
    <w:rsid w:val="00EE17E5"/>
    <w:rsid w:val="00F17CA2"/>
    <w:rsid w:val="00F22E8C"/>
    <w:rsid w:val="00F417D5"/>
    <w:rsid w:val="00F51A4A"/>
    <w:rsid w:val="00F64D5D"/>
    <w:rsid w:val="00F8443C"/>
    <w:rsid w:val="00F84E5C"/>
    <w:rsid w:val="00F871CF"/>
    <w:rsid w:val="00F915AD"/>
    <w:rsid w:val="00FA36E8"/>
    <w:rsid w:val="00FA727D"/>
    <w:rsid w:val="00FC1261"/>
    <w:rsid w:val="00FC6589"/>
    <w:rsid w:val="00FD71E7"/>
    <w:rsid w:val="00FE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5DBFD5"/>
  <w15:docId w15:val="{24838556-313B-46E9-BB06-5A21D00D4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272"/>
      <w:outlineLvl w:val="0"/>
    </w:pPr>
    <w:rPr>
      <w:rFonts w:ascii="新細明體" w:eastAsia="新細明體" w:hAnsi="新細明體"/>
      <w:sz w:val="36"/>
      <w:szCs w:val="36"/>
    </w:rPr>
  </w:style>
  <w:style w:type="paragraph" w:styleId="2">
    <w:name w:val="heading 2"/>
    <w:basedOn w:val="a"/>
    <w:uiPriority w:val="1"/>
    <w:qFormat/>
    <w:pPr>
      <w:outlineLvl w:val="1"/>
    </w:pPr>
    <w:rPr>
      <w:rFonts w:ascii="新細明體" w:eastAsia="新細明體" w:hAnsi="新細明體"/>
      <w:sz w:val="32"/>
      <w:szCs w:val="32"/>
    </w:rPr>
  </w:style>
  <w:style w:type="paragraph" w:styleId="3">
    <w:name w:val="heading 3"/>
    <w:basedOn w:val="a"/>
    <w:uiPriority w:val="1"/>
    <w:qFormat/>
    <w:pPr>
      <w:ind w:left="112"/>
      <w:outlineLvl w:val="2"/>
    </w:pPr>
    <w:rPr>
      <w:rFonts w:ascii="新細明體" w:eastAsia="新細明體" w:hAnsi="新細明體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2"/>
    </w:pPr>
    <w:rPr>
      <w:rFonts w:ascii="新細明體" w:eastAsia="新細明體" w:hAnsi="新細明體"/>
      <w:sz w:val="24"/>
      <w:szCs w:val="24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C56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6B9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56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6B94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AC60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C6085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3E4D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alogtext1">
    <w:name w:val="dialog_text1"/>
    <w:basedOn w:val="a0"/>
    <w:rsid w:val="0082147C"/>
    <w:rPr>
      <w:rFonts w:ascii="sөũ" w:hAnsi="sөũ" w:hint="defaul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99CB1-0DD9-426D-8397-F787D0F9F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489</Words>
  <Characters>2792</Characters>
  <Application>Microsoft Office Word</Application>
  <DocSecurity>0</DocSecurity>
  <Lines>23</Lines>
  <Paragraphs>6</Paragraphs>
  <ScaleCrop>false</ScaleCrop>
  <Company/>
  <LinksUpToDate>false</LinksUpToDate>
  <CharactersWithSpaces>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盧俐宏</dc:creator>
  <cp:lastModifiedBy>Administrator</cp:lastModifiedBy>
  <cp:revision>74</cp:revision>
  <cp:lastPrinted>2019-12-01T13:02:00Z</cp:lastPrinted>
  <dcterms:created xsi:type="dcterms:W3CDTF">2020-06-10T05:02:00Z</dcterms:created>
  <dcterms:modified xsi:type="dcterms:W3CDTF">2020-07-02T07:09:00Z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2018-01-08T00:00:00Z</vt:filetime>
  </property>
  <property fmtid="{D5CDD505-2E9C-101B-9397-08002B2CF9AE}" pid="3" name="LastSaved">
    <vt:filetime>2019-05-14T00:00:00Z</vt:filetime>
  </property>
</Properties>
</file>