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A5A31" w:rsidRPr="00357DDB" w:rsidRDefault="00B75836" w:rsidP="00357DDB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B7583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1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W+OQIAAEoEAAAOAAAAZHJzL2Uyb0RvYy54bWysVF1u2zAMfh+wOwh6Xxy7ydoYcYouXYYB&#10;3Q/Q7QCyLMfCJNGTlNjdBQrsAN3zDrAD7EDtOUbJaZr9YA/D9CCQJvWR/Eh6ftprRbbCOgmmoOlo&#10;TIkwHCpp1gV9/2715IQS55mpmAIjCnolHD1dPH4079pcZNCAqoQlCGJc3rUFbbxv8yRxvBGauRG0&#10;wqCxBquZR9Wuk8qyDtG1SrLx+GnSga1aC1w4h1/PByNdRPy6Fty/qWsnPFEFxdx8vG28y3AniznL&#10;15a1jeS7NNg/ZKGZNBh0D3XOPCMbK3+D0pJbcFD7EQedQF1LLmINWE06/qWay4a1ItaC5Lh2T5P7&#10;f7D89fatJbIqaJYeU2KYxibd3Vzffvtyd/P99utnkgWOutbl6HrZorPvn0GPvY71uvYC+AdHDCwb&#10;ZtbizFroGsEqzDENL5ODpwOOCyBl9woqDMU2HiJQX1sdCERKCKJjr672/RG9JzyEnKSzLJtSwtF2&#10;lE6OUA4hWH7/urXOvxCgSRAKarH/EZ1tL5wfXO9dQjAHSlYrqVRU7LpcKku2DGdlFc8O/Sc3ZUhX&#10;0NkUY/8dYhzPnyC09Dj0SuqCnuydWB5oe24qTJPlnkk1yFidMjseA3UDib4ve3QM5JZQXSGjFobh&#10;xmVEoQH7iZIOB7ug7uOGWUGJemmwK7N0MgmbEJXJ9DhDxR5aykMLMxyhCuopGcSlj9sTcjRwht2r&#10;ZST2IZNdrjiwsTW75QobcahHr4dfwOIHAAAA//8DAFBLAwQUAAYACAAAACEAn3TdTN0AAAAGAQAA&#10;DwAAAGRycy9kb3ducmV2LnhtbEyPwU7DMBBE70j8g7VIXFDrkEBoQjYVQgLRGxQEVzfeJhHxOthu&#10;Gv4ec4LjaEYzb6r1bAYxkfO9ZYTLZQKCuLG65xbh7fVhsQLhg2KtBsuE8E0e1vXpSaVKbY/8QtM2&#10;tCKWsC8VQhfCWErpm46M8ks7Ekdvb51RIUrXSu3UMZabQaZJkkujeo4LnRrpvqPmc3swCKurp+nD&#10;b7Ln9ybfD0W4uJkevxzi+dl8dwsi0Bz+wvCLH9Ghjkw7e2DtxYAQjwSERVGAiG6aZtcgdghZkYOs&#10;K/kfv/4BAAD//wMAUEsBAi0AFAAGAAgAAAAhALaDOJL+AAAA4QEAABMAAAAAAAAAAAAAAAAAAAAA&#10;AFtDb250ZW50X1R5cGVzXS54bWxQSwECLQAUAAYACAAAACEAOP0h/9YAAACUAQAACwAAAAAAAAAA&#10;AAAAAAAvAQAAX3JlbHMvLnJlbHNQSwECLQAUAAYACAAAACEAWdmVvjkCAABKBAAADgAAAAAAAAAA&#10;AAAAAAAuAgAAZHJzL2Uyb0RvYy54bWxQSwECLQAUAAYACAAAACEAn3TdTN0AAAAGAQAADwAAAAAA&#10;AAAAAAAAAACTBAAAZHJzL2Rvd25yZXYueG1sUEsFBgAAAAAEAAQA8wAAAJ0FAAAAAA==&#10;">
                <v:textbox>
                  <w:txbxContent>
                    <w:p w:rsidR="00081174" w:rsidRDefault="00081174"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B7583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1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成果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報告表</w:t>
      </w:r>
      <w:r w:rsidR="00B75836"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(期中報告)</w:t>
      </w:r>
    </w:p>
    <w:p w:rsidR="00BA5A31" w:rsidRPr="00357DDB" w:rsidRDefault="00BA5A31" w:rsidP="00BA5A31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69"/>
        <w:gridCol w:w="736"/>
        <w:gridCol w:w="1297"/>
        <w:gridCol w:w="1655"/>
        <w:gridCol w:w="1656"/>
        <w:gridCol w:w="1650"/>
        <w:gridCol w:w="1654"/>
      </w:tblGrid>
      <w:tr w:rsidR="007F1895" w:rsidRPr="00357DDB" w:rsidTr="005A3734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7F1895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622B6D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622B6D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義竹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622B6D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過路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622B6D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572BE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過路藝術教育學院</w:t>
            </w:r>
          </w:p>
        </w:tc>
      </w:tr>
      <w:tr w:rsidR="00BC1C3A" w:rsidRPr="00357DDB" w:rsidTr="005A3734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75836" w:rsidP="00BC1C3A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12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572BE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過路國小</w:t>
            </w:r>
          </w:p>
        </w:tc>
      </w:tr>
      <w:tr w:rsidR="00BC1C3A" w:rsidRPr="00357DDB" w:rsidTr="005A3734">
        <w:trPr>
          <w:trHeight w:hRule="exact" w:val="67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572BE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一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~六年級學生</w:t>
            </w:r>
          </w:p>
        </w:tc>
        <w:tc>
          <w:tcPr>
            <w:tcW w:w="165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572BE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29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572BE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黃程瑋</w:t>
            </w:r>
          </w:p>
        </w:tc>
      </w:tr>
      <w:tr w:rsidR="00C530CD" w:rsidRPr="00357DDB" w:rsidTr="005A3734">
        <w:trPr>
          <w:trHeight w:val="810"/>
          <w:jc w:val="center"/>
        </w:trPr>
        <w:tc>
          <w:tcPr>
            <w:tcW w:w="1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572BEA" w:rsidRDefault="00572BEA" w:rsidP="00572BEA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72BE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結合藝術家或專業藝文團體資源與學校藝文師資，深化學校藝術與人文課程</w:t>
            </w:r>
            <w:r w:rsidRPr="00572BE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之</w:t>
            </w:r>
            <w:r w:rsidRPr="00572BE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推展，提升藝術與人文教學品質。</w:t>
            </w:r>
          </w:p>
        </w:tc>
      </w:tr>
      <w:tr w:rsidR="00C530CD" w:rsidRPr="00357DDB" w:rsidTr="005A3734">
        <w:trPr>
          <w:trHeight w:val="810"/>
          <w:jc w:val="center"/>
        </w:trPr>
        <w:tc>
          <w:tcPr>
            <w:tcW w:w="12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2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572BEA" w:rsidP="00572BEA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72BE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透過</w:t>
            </w:r>
            <w:r w:rsidRPr="00572BE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學習書法課程</w:t>
            </w:r>
            <w:r w:rsidRPr="00572BE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，讓學童發現自己的興趣與長處，並開發其</w:t>
            </w:r>
            <w:r w:rsidRPr="00572BE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藝文</w:t>
            </w:r>
            <w:r w:rsidRPr="00572BE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潛能。</w:t>
            </w:r>
          </w:p>
        </w:tc>
      </w:tr>
      <w:tr w:rsidR="00BC1C3A" w:rsidRPr="00357DDB" w:rsidTr="005A3734">
        <w:trPr>
          <w:trHeight w:hRule="exact" w:val="1205"/>
          <w:jc w:val="center"/>
        </w:trPr>
        <w:tc>
          <w:tcPr>
            <w:tcW w:w="126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8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="00572BE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</w:t>
            </w:r>
            <w:r w:rsidR="00572BEA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4,000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="00572BE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</w:t>
            </w:r>
            <w:r w:rsidR="00572BEA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,892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="00572BE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</w:t>
            </w:r>
            <w:r w:rsidR="00572BEA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1.11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</w:t>
            </w:r>
            <w:r w:rsidR="00572BE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藝術深耕課程自11月14日開始上課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</w:t>
            </w:r>
          </w:p>
        </w:tc>
      </w:tr>
      <w:tr w:rsidR="00BC1C3A" w:rsidRPr="00357DDB" w:rsidTr="005A3734">
        <w:trPr>
          <w:trHeight w:hRule="exact" w:val="198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F7266" w:rsidRDefault="002F7266" w:rsidP="002F7266">
            <w:pPr>
              <w:widowControl/>
              <w:ind w:left="240" w:hangingChars="100" w:hanging="240"/>
              <w:rPr>
                <w:rFonts w:eastAsia="標楷體"/>
                <w:color w:val="000000"/>
                <w:sz w:val="24"/>
                <w:szCs w:val="24"/>
                <w:lang w:eastAsia="zh-TW"/>
              </w:rPr>
            </w:pPr>
            <w:r w:rsidRPr="002F7266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1.</w:t>
            </w:r>
            <w:r w:rsidR="005A3734" w:rsidRPr="005A3734">
              <w:rPr>
                <w:rFonts w:ascii="標楷體" w:eastAsia="標楷體" w:hAnsi="標楷體"/>
                <w:color w:val="000000"/>
                <w:sz w:val="24"/>
                <w:szCs w:val="24"/>
                <w:lang w:eastAsia="zh-TW"/>
              </w:rPr>
              <w:t>書法教</w:t>
            </w:r>
            <w:r w:rsidR="005A3734" w:rsidRPr="005A3734">
              <w:rPr>
                <w:rFonts w:eastAsia="標楷體"/>
                <w:color w:val="000000"/>
                <w:sz w:val="24"/>
                <w:szCs w:val="24"/>
                <w:lang w:eastAsia="zh-TW"/>
              </w:rPr>
              <w:t>學主要是以欣賞及書寫技巧練習為主軸，若純粹以筆畫練習將會使學習過程較為枯燥乏味，因此適度加入某些生活經驗或有趣事項，</w:t>
            </w:r>
            <w:r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會</w:t>
            </w:r>
            <w:r w:rsidR="005A3734" w:rsidRPr="005A3734">
              <w:rPr>
                <w:rFonts w:eastAsia="標楷體"/>
                <w:color w:val="000000"/>
                <w:sz w:val="24"/>
                <w:szCs w:val="24"/>
                <w:lang w:eastAsia="zh-TW"/>
              </w:rPr>
              <w:t>使活動稍增活潑與樂趣。</w:t>
            </w:r>
          </w:p>
          <w:p w:rsidR="002F7266" w:rsidRPr="002F7266" w:rsidRDefault="002F7266" w:rsidP="002F7266">
            <w:pPr>
              <w:widowControl/>
              <w:ind w:left="240" w:hangingChars="100" w:hanging="240"/>
              <w:rPr>
                <w:rFonts w:eastAsia="標楷體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2.</w:t>
            </w:r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經過藝術深耕課程的安排與進行，孩子在</w:t>
            </w:r>
            <w:proofErr w:type="gramStart"/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書法習寫上</w:t>
            </w:r>
            <w:proofErr w:type="gramEnd"/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能力更提升，甚至能到社區現場揮毫進行【歲末年終師生揮毫贈春聯】活動。</w:t>
            </w:r>
          </w:p>
          <w:p w:rsidR="00BC1C3A" w:rsidRPr="002F7266" w:rsidRDefault="00BC1C3A" w:rsidP="002F7266">
            <w:pPr>
              <w:widowControl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5A3734" w:rsidRPr="00357DDB" w:rsidTr="005A3734">
        <w:trPr>
          <w:trHeight w:hRule="exact" w:val="198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5A3734" w:rsidRPr="00357DDB" w:rsidRDefault="005A3734" w:rsidP="005A373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5A3734" w:rsidRPr="00357DDB" w:rsidRDefault="005A3734" w:rsidP="005A373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5A3734" w:rsidRPr="005A3734" w:rsidRDefault="005A3734" w:rsidP="005A3734">
            <w:pPr>
              <w:jc w:val="both"/>
              <w:rPr>
                <w:rFonts w:eastAsia="標楷體"/>
                <w:color w:val="000000"/>
                <w:sz w:val="24"/>
                <w:szCs w:val="24"/>
                <w:lang w:eastAsia="zh-TW"/>
              </w:rPr>
            </w:pPr>
            <w:r w:rsidRPr="005A3734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自己很久沒有動筆寫書法了，對於書法已漸漸陌生，感謝學校申請藝術深耕並安排書法課程，讓我也能有機會跟著學生一起學。雖然沒有實際去寫，但是從協同教學過程中，也獲得許多的教學技巧與書法常識，感覺還不錯。</w:t>
            </w:r>
          </w:p>
        </w:tc>
      </w:tr>
      <w:tr w:rsidR="002F7266" w:rsidRPr="00357DDB" w:rsidTr="002F7266">
        <w:trPr>
          <w:trHeight w:hRule="exact" w:val="198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2F7266" w:rsidRPr="00357DDB" w:rsidRDefault="002F7266" w:rsidP="002F726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F7266" w:rsidRDefault="002F7266" w:rsidP="002F7266">
            <w:pPr>
              <w:widowControl/>
              <w:ind w:left="240" w:hangingChars="100" w:hanging="240"/>
              <w:rPr>
                <w:rFonts w:eastAsia="標楷體"/>
                <w:color w:val="000000"/>
                <w:sz w:val="24"/>
                <w:szCs w:val="24"/>
                <w:lang w:eastAsia="zh-TW"/>
              </w:rPr>
            </w:pPr>
            <w:r w:rsidRPr="002F7266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1.透</w:t>
            </w:r>
            <w:r w:rsidRPr="002F7266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過協同教學，感覺書法課程帶給自己一股穩定的力量，在陪伴孩子的過程中，</w:t>
            </w:r>
            <w:proofErr w:type="gramStart"/>
            <w:r w:rsidRPr="002F7266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亦學到</w:t>
            </w:r>
            <w:proofErr w:type="gramEnd"/>
            <w:r w:rsidRPr="002F7266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如何進行書法教學的技巧，更體會到其一筆一畫間，蘊含中國深遠的文化。</w:t>
            </w:r>
          </w:p>
          <w:p w:rsidR="002F7266" w:rsidRPr="002F7266" w:rsidRDefault="002F7266" w:rsidP="002F7266">
            <w:pPr>
              <w:widowControl/>
              <w:ind w:left="240" w:hangingChars="100" w:hanging="240"/>
              <w:rPr>
                <w:rFonts w:eastAsia="標楷體"/>
                <w:color w:val="000000"/>
                <w:sz w:val="24"/>
                <w:szCs w:val="24"/>
                <w:lang w:eastAsia="zh-TW"/>
              </w:rPr>
            </w:pPr>
            <w:r w:rsidRPr="002F7266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2.了</w:t>
            </w:r>
            <w:r w:rsidRPr="002F7266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解中文字的架構與書法筆順</w:t>
            </w:r>
            <w:r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，</w:t>
            </w:r>
            <w:r w:rsidRPr="002F7266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用點</w:t>
            </w:r>
            <w:proofErr w:type="gramStart"/>
            <w:r w:rsidRPr="002F7266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券</w:t>
            </w:r>
            <w:proofErr w:type="gramEnd"/>
            <w:r w:rsidRPr="002F7266">
              <w:rPr>
                <w:rFonts w:eastAsia="標楷體" w:hint="eastAsia"/>
                <w:color w:val="000000"/>
                <w:sz w:val="24"/>
                <w:szCs w:val="24"/>
                <w:lang w:eastAsia="zh-TW"/>
              </w:rPr>
              <w:t>激勵方法，鼓勵學生靜心寫字。</w:t>
            </w:r>
          </w:p>
        </w:tc>
      </w:tr>
      <w:tr w:rsidR="002F7266" w:rsidRPr="00357DDB" w:rsidTr="005A3734">
        <w:trPr>
          <w:trHeight w:hRule="exact" w:val="1985"/>
          <w:jc w:val="center"/>
        </w:trPr>
        <w:tc>
          <w:tcPr>
            <w:tcW w:w="126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2F7266" w:rsidRDefault="002F7266" w:rsidP="002F726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2F7266" w:rsidRPr="00357DDB" w:rsidRDefault="002F7266" w:rsidP="002F726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F7266" w:rsidRDefault="002F7266" w:rsidP="002F7266">
            <w:pPr>
              <w:widowControl/>
              <w:ind w:left="240" w:hangingChars="100" w:hanging="24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2F726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本校</w:t>
            </w:r>
            <w:r w:rsidRPr="002F7266">
              <w:rPr>
                <w:rFonts w:ascii="標楷體" w:eastAsia="標楷體" w:hAnsi="標楷體"/>
                <w:sz w:val="24"/>
                <w:szCs w:val="24"/>
                <w:lang w:eastAsia="zh-TW"/>
              </w:rPr>
              <w:t>位於</w:t>
            </w:r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嘉義</w:t>
            </w:r>
            <w:r w:rsidRPr="002F7266">
              <w:rPr>
                <w:rFonts w:ascii="標楷體" w:eastAsia="標楷體" w:hAnsi="標楷體"/>
                <w:sz w:val="24"/>
                <w:szCs w:val="24"/>
                <w:lang w:eastAsia="zh-TW"/>
              </w:rPr>
              <w:t>縣</w:t>
            </w:r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義竹</w:t>
            </w:r>
            <w:r w:rsidRPr="002F7266">
              <w:rPr>
                <w:rFonts w:ascii="標楷體" w:eastAsia="標楷體" w:hAnsi="標楷體"/>
                <w:sz w:val="24"/>
                <w:szCs w:val="24"/>
                <w:lang w:eastAsia="zh-TW"/>
              </w:rPr>
              <w:t>鄉</w:t>
            </w:r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，為一處偏遠的濱海地</w:t>
            </w:r>
            <w:r w:rsidRPr="002F7266">
              <w:rPr>
                <w:rFonts w:ascii="標楷體" w:eastAsia="標楷體" w:hAnsi="標楷體"/>
                <w:sz w:val="24"/>
                <w:szCs w:val="24"/>
                <w:lang w:eastAsia="zh-TW"/>
              </w:rPr>
              <w:t>，</w:t>
            </w:r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各項資源缺乏，學生各項學習多仰賴學校</w:t>
            </w:r>
            <w:r w:rsidRPr="002F7266">
              <w:rPr>
                <w:rFonts w:ascii="標楷體" w:eastAsia="標楷體" w:hAnsi="標楷體"/>
                <w:sz w:val="24"/>
                <w:szCs w:val="24"/>
                <w:lang w:eastAsia="zh-TW"/>
              </w:rPr>
              <w:t>。學區內弱勢</w:t>
            </w:r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家庭</w:t>
            </w:r>
            <w:r w:rsidRPr="002F7266">
              <w:rPr>
                <w:rFonts w:ascii="標楷體" w:eastAsia="標楷體" w:hAnsi="標楷體"/>
                <w:sz w:val="24"/>
                <w:szCs w:val="24"/>
                <w:lang w:eastAsia="zh-TW"/>
              </w:rPr>
              <w:t>比例高，家</w:t>
            </w:r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庭之</w:t>
            </w:r>
            <w:r w:rsidRPr="002F7266">
              <w:rPr>
                <w:rFonts w:ascii="標楷體" w:eastAsia="標楷體" w:hAnsi="標楷體"/>
                <w:sz w:val="24"/>
                <w:szCs w:val="24"/>
                <w:lang w:eastAsia="zh-TW"/>
              </w:rPr>
              <w:t>經濟</w:t>
            </w:r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狀況普遍</w:t>
            </w:r>
            <w:r w:rsidRPr="002F7266">
              <w:rPr>
                <w:rFonts w:ascii="標楷體" w:eastAsia="標楷體" w:hAnsi="標楷體"/>
                <w:sz w:val="24"/>
                <w:szCs w:val="24"/>
                <w:lang w:eastAsia="zh-TW"/>
              </w:rPr>
              <w:t>不佳，無法提供學童</w:t>
            </w:r>
            <w:r w:rsidRPr="002F7266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藝文方面之</w:t>
            </w:r>
            <w:r w:rsidRPr="002F7266">
              <w:rPr>
                <w:rFonts w:ascii="標楷體" w:eastAsia="標楷體" w:hAnsi="標楷體"/>
                <w:sz w:val="24"/>
                <w:szCs w:val="24"/>
                <w:lang w:eastAsia="zh-TW"/>
              </w:rPr>
              <w:t>學習。</w:t>
            </w:r>
          </w:p>
          <w:p w:rsidR="00D52BF4" w:rsidRPr="00D52BF4" w:rsidRDefault="00D52BF4" w:rsidP="00D52BF4">
            <w:pPr>
              <w:widowControl/>
              <w:ind w:left="240" w:hangingChars="100" w:hanging="24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52BF4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2.透過藝術專長教師進入校園，讓校園中的藝術氣息更加濃厚。</w:t>
            </w:r>
          </w:p>
        </w:tc>
      </w:tr>
      <w:tr w:rsidR="002F7266" w:rsidRPr="00357DDB" w:rsidTr="00081174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F7266" w:rsidRPr="00357DDB" w:rsidRDefault="002F7266" w:rsidP="002F7266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2F7266" w:rsidRPr="00357DDB" w:rsidTr="005A3734">
        <w:trPr>
          <w:trHeight w:hRule="exact" w:val="10"/>
          <w:jc w:val="center"/>
        </w:trPr>
        <w:tc>
          <w:tcPr>
            <w:tcW w:w="1269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2F7266" w:rsidRPr="00357DDB" w:rsidRDefault="002F7266" w:rsidP="002F726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8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2F7266" w:rsidRPr="00357DDB" w:rsidRDefault="002F7266" w:rsidP="002F7266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2F7266" w:rsidRPr="00357DDB" w:rsidTr="005A3734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F7266" w:rsidRPr="00357DDB" w:rsidRDefault="007E30FA" w:rsidP="002F7266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4C6597A" wp14:editId="7DF8B8B8">
                  <wp:extent cx="3140075" cy="2355215"/>
                  <wp:effectExtent l="0" t="0" r="3175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F7266" w:rsidRPr="00357DDB" w:rsidRDefault="007E30FA" w:rsidP="002F7266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9E71CA7" wp14:editId="6C0BF5FE">
                  <wp:extent cx="3141980" cy="2355215"/>
                  <wp:effectExtent l="0" t="0" r="127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66" w:rsidRPr="00357DDB" w:rsidTr="005A3734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F7266" w:rsidRPr="007E30FA" w:rsidRDefault="007E30FA" w:rsidP="002F7266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7E30F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老師</w:t>
            </w:r>
            <w:r w:rsidRPr="007E30FA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指導低年級小朋友運筆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F7266" w:rsidRPr="007E30FA" w:rsidRDefault="007E30FA" w:rsidP="002F7266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低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年級學生寫小春聯成果</w:t>
            </w:r>
          </w:p>
        </w:tc>
      </w:tr>
      <w:tr w:rsidR="002F7266" w:rsidRPr="00357DDB" w:rsidTr="005A3734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7266" w:rsidRPr="00357DDB" w:rsidRDefault="007E30FA" w:rsidP="002F7266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090466B" wp14:editId="0545FE67">
                  <wp:extent cx="3140075" cy="2355850"/>
                  <wp:effectExtent l="0" t="0" r="317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7266" w:rsidRPr="00357DDB" w:rsidRDefault="007E30FA" w:rsidP="002F7266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36F5ECC" wp14:editId="1DD75781">
                  <wp:extent cx="3141980" cy="2356485"/>
                  <wp:effectExtent l="0" t="0" r="127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66" w:rsidRPr="00357DDB" w:rsidTr="005A3734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7266" w:rsidRPr="007E30FA" w:rsidRDefault="007E30FA" w:rsidP="002F7266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老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師指導中年級學生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運筆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要領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7266" w:rsidRPr="007E30FA" w:rsidRDefault="007E30FA" w:rsidP="002F7266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中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級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學生寫小春聯成果</w:t>
            </w:r>
          </w:p>
        </w:tc>
      </w:tr>
      <w:tr w:rsidR="002F7266" w:rsidRPr="00357DDB" w:rsidTr="005A3734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7266" w:rsidRPr="00357DDB" w:rsidRDefault="007E30FA" w:rsidP="002F7266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4D4E944" wp14:editId="2705BBE8">
                  <wp:extent cx="3141980" cy="2356485"/>
                  <wp:effectExtent l="0" t="0" r="127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7266" w:rsidRPr="00357DDB" w:rsidRDefault="007E30FA" w:rsidP="002F7266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A245C23" wp14:editId="5B9246B9">
                  <wp:extent cx="3141980" cy="1772920"/>
                  <wp:effectExtent l="0" t="0" r="127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66" w:rsidRPr="00357DDB" w:rsidTr="005A3734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7266" w:rsidRPr="00805D12" w:rsidRDefault="00805D12" w:rsidP="002F7266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高年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級學生上課練習情形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F7266" w:rsidRPr="00805D12" w:rsidRDefault="00805D12" w:rsidP="00805D12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高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年級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生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加社區揮毫送春聯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動</w:t>
            </w:r>
          </w:p>
        </w:tc>
      </w:tr>
    </w:tbl>
    <w:p w:rsidR="00357DDB" w:rsidRPr="00145DCA" w:rsidRDefault="00145DCA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p w:rsidR="00B75836" w:rsidRDefault="00B7583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p w:rsidR="00400B86" w:rsidRDefault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sectPr w:rsidR="00400B8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664" w:rsidRDefault="00D92664">
      <w:r>
        <w:separator/>
      </w:r>
    </w:p>
  </w:endnote>
  <w:endnote w:type="continuationSeparator" w:id="0">
    <w:p w:rsidR="00D92664" w:rsidRDefault="00D92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664" w:rsidRDefault="00D92664">
      <w:r>
        <w:separator/>
      </w:r>
    </w:p>
  </w:footnote>
  <w:footnote w:type="continuationSeparator" w:id="0">
    <w:p w:rsidR="00D92664" w:rsidRDefault="00D926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56F7EB3"/>
    <w:multiLevelType w:val="hybridMultilevel"/>
    <w:tmpl w:val="69484B08"/>
    <w:lvl w:ilvl="0" w:tplc="11649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7FE2C52"/>
    <w:multiLevelType w:val="hybridMultilevel"/>
    <w:tmpl w:val="61A0C7F6"/>
    <w:lvl w:ilvl="0" w:tplc="07CEE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D25F0"/>
    <w:rsid w:val="000E2FD1"/>
    <w:rsid w:val="00112217"/>
    <w:rsid w:val="00116314"/>
    <w:rsid w:val="0013701E"/>
    <w:rsid w:val="00145DCA"/>
    <w:rsid w:val="001B5B61"/>
    <w:rsid w:val="001D5E79"/>
    <w:rsid w:val="001F48B9"/>
    <w:rsid w:val="00275D23"/>
    <w:rsid w:val="002D294E"/>
    <w:rsid w:val="002F7266"/>
    <w:rsid w:val="00326AF5"/>
    <w:rsid w:val="00346E42"/>
    <w:rsid w:val="00357DDB"/>
    <w:rsid w:val="00366A0A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96FDB"/>
    <w:rsid w:val="004F23DE"/>
    <w:rsid w:val="00571BEF"/>
    <w:rsid w:val="00572BEA"/>
    <w:rsid w:val="005777A1"/>
    <w:rsid w:val="005929CE"/>
    <w:rsid w:val="005A14EF"/>
    <w:rsid w:val="005A3734"/>
    <w:rsid w:val="00622B6D"/>
    <w:rsid w:val="00664BF0"/>
    <w:rsid w:val="00670563"/>
    <w:rsid w:val="0069718F"/>
    <w:rsid w:val="006D5D96"/>
    <w:rsid w:val="006F2160"/>
    <w:rsid w:val="0070645B"/>
    <w:rsid w:val="00716F73"/>
    <w:rsid w:val="007171B4"/>
    <w:rsid w:val="00717AC8"/>
    <w:rsid w:val="00777DEC"/>
    <w:rsid w:val="007841D5"/>
    <w:rsid w:val="00790CEA"/>
    <w:rsid w:val="007B37AA"/>
    <w:rsid w:val="007D34F1"/>
    <w:rsid w:val="007E30FA"/>
    <w:rsid w:val="007E699D"/>
    <w:rsid w:val="007F1895"/>
    <w:rsid w:val="00805D12"/>
    <w:rsid w:val="0082147C"/>
    <w:rsid w:val="008276AA"/>
    <w:rsid w:val="00841E53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E40F5"/>
    <w:rsid w:val="009F0DED"/>
    <w:rsid w:val="009F16B1"/>
    <w:rsid w:val="00A101A8"/>
    <w:rsid w:val="00A116E1"/>
    <w:rsid w:val="00A3725C"/>
    <w:rsid w:val="00A40AF6"/>
    <w:rsid w:val="00A51A74"/>
    <w:rsid w:val="00AA36B9"/>
    <w:rsid w:val="00AA70B4"/>
    <w:rsid w:val="00AB6ACD"/>
    <w:rsid w:val="00AC6085"/>
    <w:rsid w:val="00B057F9"/>
    <w:rsid w:val="00B6544C"/>
    <w:rsid w:val="00B75836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E39BE"/>
    <w:rsid w:val="00D43000"/>
    <w:rsid w:val="00D52BF4"/>
    <w:rsid w:val="00D85681"/>
    <w:rsid w:val="00D87ED3"/>
    <w:rsid w:val="00D92664"/>
    <w:rsid w:val="00D92B2F"/>
    <w:rsid w:val="00DA04F5"/>
    <w:rsid w:val="00DD7787"/>
    <w:rsid w:val="00E87AA9"/>
    <w:rsid w:val="00EA1AC4"/>
    <w:rsid w:val="00EB538E"/>
    <w:rsid w:val="00ED0726"/>
    <w:rsid w:val="00F22E8C"/>
    <w:rsid w:val="00F51A4A"/>
    <w:rsid w:val="00F57BCE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F8106-8EDB-4869-8AAA-DCD850BD5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Windows 使用者</cp:lastModifiedBy>
  <cp:revision>6</cp:revision>
  <cp:lastPrinted>2019-12-01T13:02:00Z</cp:lastPrinted>
  <dcterms:created xsi:type="dcterms:W3CDTF">2020-01-09T15:05:00Z</dcterms:created>
  <dcterms:modified xsi:type="dcterms:W3CDTF">2020-01-20T06:26:00Z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