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40" w:rsidRPr="003A70CB" w:rsidRDefault="00215C40" w:rsidP="00641017">
      <w:pPr>
        <w:snapToGrid w:val="0"/>
        <w:spacing w:line="300" w:lineRule="auto"/>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704477" w:rsidRDefault="00704477" w:rsidP="00704477">
      <w:pPr>
        <w:snapToGrid w:val="0"/>
        <w:spacing w:line="300" w:lineRule="auto"/>
        <w:ind w:rightChars="25" w:right="60"/>
        <w:jc w:val="center"/>
        <w:rPr>
          <w:rFonts w:ascii="標楷體" w:eastAsia="標楷體" w:hAnsi="標楷體"/>
          <w:sz w:val="28"/>
          <w:szCs w:val="28"/>
        </w:rPr>
      </w:pPr>
      <w:r>
        <w:rPr>
          <w:rFonts w:ascii="標楷體" w:eastAsia="標楷體" w:hAnsi="標楷體" w:hint="eastAsia"/>
          <w:color w:val="000000"/>
          <w:sz w:val="32"/>
        </w:rPr>
        <w:t>嘉義縣阿里山鄉茶山國民小學</w:t>
      </w:r>
      <w:r w:rsidR="00215C40" w:rsidRPr="00564502">
        <w:rPr>
          <w:rFonts w:ascii="標楷體" w:eastAsia="標楷體" w:hAnsi="標楷體" w:hint="eastAsia"/>
          <w:color w:val="000000"/>
          <w:sz w:val="32"/>
        </w:rPr>
        <w:t>辦理</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w:t>
      </w:r>
      <w:r w:rsidRPr="005D4FEB">
        <w:rPr>
          <w:rFonts w:ascii="標楷體" w:eastAsia="標楷體" w:hAnsi="標楷體"/>
          <w:sz w:val="28"/>
          <w:szCs w:val="28"/>
        </w:rPr>
        <w:t>「教育部</w:t>
      </w:r>
      <w:r w:rsidRPr="00F16AF9">
        <w:rPr>
          <w:rFonts w:ascii="標楷體" w:eastAsia="標楷體" w:hAnsi="標楷體" w:hint="eastAsia"/>
          <w:sz w:val="28"/>
          <w:szCs w:val="28"/>
        </w:rPr>
        <w:t>國民及學前教育署</w:t>
      </w:r>
      <w:r>
        <w:rPr>
          <w:rFonts w:ascii="標楷體" w:eastAsia="標楷體" w:hAnsi="標楷體" w:hint="eastAsia"/>
          <w:sz w:val="28"/>
          <w:szCs w:val="28"/>
        </w:rPr>
        <w:t>補</w:t>
      </w:r>
    </w:p>
    <w:p w:rsidR="00215C40" w:rsidRPr="00564502" w:rsidRDefault="00704477" w:rsidP="00704477">
      <w:pPr>
        <w:snapToGrid w:val="0"/>
        <w:spacing w:line="300" w:lineRule="auto"/>
        <w:ind w:rightChars="25" w:right="60"/>
        <w:rPr>
          <w:rFonts w:ascii="標楷體" w:eastAsia="標楷體" w:hAnsi="標楷體"/>
          <w:color w:val="000000"/>
          <w:sz w:val="32"/>
        </w:rPr>
      </w:pPr>
      <w:r w:rsidRPr="005D4FEB">
        <w:rPr>
          <w:rFonts w:ascii="標楷體" w:eastAsia="標楷體" w:hAnsi="標楷體"/>
          <w:sz w:val="28"/>
          <w:szCs w:val="28"/>
        </w:rPr>
        <w:t>助國民中小學藝術與人文教學深耕實施計畫</w:t>
      </w:r>
      <w:r>
        <w:rPr>
          <w:rFonts w:ascii="標楷體" w:eastAsia="標楷體" w:hAnsi="標楷體" w:hint="eastAsia"/>
          <w:sz w:val="28"/>
          <w:szCs w:val="28"/>
        </w:rPr>
        <w:t>」</w:t>
      </w:r>
      <w:r w:rsidR="00215C40" w:rsidRPr="00564502">
        <w:rPr>
          <w:rFonts w:ascii="標楷體" w:eastAsia="標楷體" w:hAnsi="標楷體" w:hint="eastAsia"/>
          <w:color w:val="000000"/>
          <w:sz w:val="32"/>
        </w:rPr>
        <w:t xml:space="preserve">　成</w:t>
      </w:r>
      <w:r w:rsidR="00215C40">
        <w:rPr>
          <w:rFonts w:ascii="標楷體" w:eastAsia="標楷體" w:hAnsi="標楷體" w:hint="eastAsia"/>
          <w:color w:val="000000"/>
          <w:sz w:val="32"/>
        </w:rPr>
        <w:t>效評估</w:t>
      </w:r>
      <w:r w:rsidR="00215C40" w:rsidRPr="00564502">
        <w:rPr>
          <w:rFonts w:ascii="標楷體" w:eastAsia="標楷體" w:hAnsi="標楷體" w:hint="eastAsia"/>
          <w:color w:val="000000"/>
          <w:sz w:val="32"/>
        </w:rPr>
        <w:t>表</w:t>
      </w:r>
      <w:r w:rsidR="00215C40" w:rsidRPr="00564502">
        <w:rPr>
          <w:rFonts w:ascii="標楷體" w:eastAsia="標楷體" w:hAnsi="標楷體"/>
          <w:color w:val="000000"/>
          <w:sz w:val="32"/>
        </w:rPr>
        <w:t xml:space="preserve">  </w:t>
      </w:r>
      <w:r w:rsidR="00215C40" w:rsidRPr="00564502">
        <w:rPr>
          <w:rFonts w:ascii="標楷體" w:eastAsia="標楷體" w:hAnsi="標楷體" w:hint="eastAsia"/>
          <w:color w:val="000000"/>
          <w:sz w:val="32"/>
        </w:rPr>
        <w:t>編號：</w:t>
      </w:r>
      <w:r w:rsidR="00CD1919">
        <w:rPr>
          <w:rFonts w:ascii="標楷體" w:eastAsia="標楷體" w:hAnsi="標楷體" w:hint="eastAsia"/>
          <w:color w:val="000000"/>
          <w:sz w:val="32"/>
        </w:rPr>
        <w:t>21</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29"/>
        <w:gridCol w:w="3793"/>
        <w:gridCol w:w="1206"/>
        <w:gridCol w:w="3644"/>
      </w:tblGrid>
      <w:tr w:rsidR="00215C40" w:rsidRPr="00564502" w:rsidTr="00151EDF">
        <w:trPr>
          <w:jc w:val="center"/>
        </w:trPr>
        <w:tc>
          <w:tcPr>
            <w:tcW w:w="1129"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計畫名稱</w:t>
            </w:r>
          </w:p>
        </w:tc>
        <w:tc>
          <w:tcPr>
            <w:tcW w:w="3793" w:type="dxa"/>
            <w:tcBorders>
              <w:top w:val="single" w:sz="4" w:space="0" w:color="auto"/>
              <w:left w:val="single" w:sz="4" w:space="0" w:color="auto"/>
              <w:bottom w:val="single" w:sz="4" w:space="0" w:color="auto"/>
              <w:right w:val="single" w:sz="4" w:space="0" w:color="auto"/>
            </w:tcBorders>
          </w:tcPr>
          <w:p w:rsidR="00215C40" w:rsidRPr="00151EDF" w:rsidRDefault="00151EDF" w:rsidP="00151EDF">
            <w:pPr>
              <w:rPr>
                <w:rFonts w:ascii="標楷體" w:eastAsia="標楷體" w:hAnsi="標楷體"/>
                <w:color w:val="000000"/>
              </w:rPr>
            </w:pPr>
            <w:r w:rsidRPr="00151EDF">
              <w:rPr>
                <w:rFonts w:ascii="標楷體" w:eastAsia="標楷體" w:hAnsi="標楷體"/>
                <w:kern w:val="0"/>
                <w:lang w:eastAsia="en-US"/>
              </w:rPr>
              <w:t>“</w:t>
            </w:r>
            <w:r w:rsidRPr="00151EDF">
              <w:rPr>
                <w:rFonts w:ascii="標楷體" w:eastAsia="標楷體" w:hAnsi="標楷體" w:hint="eastAsia"/>
                <w:kern w:val="0"/>
              </w:rPr>
              <w:t>藝</w:t>
            </w:r>
            <w:r w:rsidRPr="00151EDF">
              <w:rPr>
                <w:rFonts w:ascii="標楷體" w:eastAsia="標楷體" w:hAnsi="標楷體"/>
                <w:kern w:val="0"/>
                <w:lang w:eastAsia="en-US"/>
              </w:rPr>
              <w:t>”</w:t>
            </w:r>
            <w:r w:rsidRPr="00151EDF">
              <w:rPr>
                <w:rFonts w:ascii="標楷體" w:eastAsia="標楷體" w:hAnsi="標楷體" w:hint="eastAsia"/>
                <w:kern w:val="0"/>
              </w:rPr>
              <w:t>展</w:t>
            </w:r>
            <w:proofErr w:type="spellStart"/>
            <w:r w:rsidRPr="00151EDF">
              <w:rPr>
                <w:rFonts w:ascii="標楷體" w:eastAsia="標楷體" w:hAnsi="標楷體" w:hint="eastAsia"/>
                <w:kern w:val="0"/>
                <w:lang w:eastAsia="en-US"/>
              </w:rPr>
              <w:t>茶山</w:t>
            </w:r>
            <w:proofErr w:type="spellEnd"/>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p>
        </w:tc>
      </w:tr>
      <w:tr w:rsidR="00215C40" w:rsidRPr="00564502" w:rsidTr="00151EDF">
        <w:trPr>
          <w:cantSplit/>
          <w:jc w:val="center"/>
        </w:trPr>
        <w:tc>
          <w:tcPr>
            <w:tcW w:w="1129"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補助金額</w:t>
            </w:r>
          </w:p>
        </w:tc>
        <w:tc>
          <w:tcPr>
            <w:tcW w:w="3793" w:type="dxa"/>
            <w:tcBorders>
              <w:top w:val="single" w:sz="4" w:space="0" w:color="auto"/>
              <w:left w:val="single" w:sz="4" w:space="0" w:color="auto"/>
              <w:bottom w:val="single" w:sz="4" w:space="0" w:color="auto"/>
              <w:right w:val="single" w:sz="4" w:space="0" w:color="auto"/>
            </w:tcBorders>
          </w:tcPr>
          <w:p w:rsidR="00215C40" w:rsidRPr="00564502" w:rsidRDefault="00215C40" w:rsidP="00151EDF">
            <w:pPr>
              <w:rPr>
                <w:rFonts w:ascii="標楷體" w:eastAsia="標楷體" w:hAnsi="標楷體"/>
                <w:color w:val="000000"/>
              </w:rPr>
            </w:pPr>
            <w:r w:rsidRPr="00564502">
              <w:rPr>
                <w:rFonts w:ascii="標楷體" w:eastAsia="標楷體" w:hAnsi="標楷體" w:hint="eastAsia"/>
                <w:color w:val="000000"/>
              </w:rPr>
              <w:t>新台幣</w:t>
            </w:r>
            <w:r w:rsidR="00151EDF">
              <w:rPr>
                <w:rFonts w:ascii="標楷體" w:eastAsia="標楷體" w:hAnsi="標楷體" w:hint="eastAsia"/>
                <w:color w:val="000000"/>
              </w:rPr>
              <w:t>陸萬元整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922597">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自</w:t>
            </w:r>
            <w:r w:rsidR="00151EDF">
              <w:rPr>
                <w:rFonts w:ascii="標楷體" w:eastAsia="標楷體" w:hAnsi="標楷體" w:hint="eastAsia"/>
                <w:color w:val="000000"/>
              </w:rPr>
              <w:t>106</w:t>
            </w:r>
            <w:r w:rsidRPr="00564502">
              <w:rPr>
                <w:rFonts w:ascii="標楷體" w:eastAsia="標楷體" w:hAnsi="標楷體" w:hint="eastAsia"/>
                <w:color w:val="000000"/>
              </w:rPr>
              <w:t>年</w:t>
            </w:r>
            <w:r w:rsidR="00151EDF">
              <w:rPr>
                <w:rFonts w:ascii="標楷體" w:eastAsia="標楷體" w:hAnsi="標楷體" w:hint="eastAsia"/>
                <w:color w:val="000000"/>
              </w:rPr>
              <w:t>3</w:t>
            </w:r>
            <w:r w:rsidRPr="00564502">
              <w:rPr>
                <w:rFonts w:ascii="標楷體" w:eastAsia="標楷體" w:hAnsi="標楷體" w:hint="eastAsia"/>
                <w:color w:val="000000"/>
              </w:rPr>
              <w:t>月</w:t>
            </w:r>
            <w:r w:rsidR="00151EDF">
              <w:rPr>
                <w:rFonts w:ascii="標楷體" w:eastAsia="標楷體" w:hAnsi="標楷體" w:hint="eastAsia"/>
                <w:color w:val="000000"/>
              </w:rPr>
              <w:t>1</w:t>
            </w:r>
            <w:r w:rsidRPr="00564502">
              <w:rPr>
                <w:rFonts w:ascii="標楷體" w:eastAsia="標楷體" w:hAnsi="標楷體" w:hint="eastAsia"/>
                <w:color w:val="000000"/>
              </w:rPr>
              <w:t>日起　　　　　　　　至</w:t>
            </w:r>
            <w:r w:rsidR="00151EDF">
              <w:rPr>
                <w:rFonts w:ascii="標楷體" w:eastAsia="標楷體" w:hAnsi="標楷體" w:hint="eastAsia"/>
                <w:color w:val="000000"/>
              </w:rPr>
              <w:t>106</w:t>
            </w:r>
            <w:r w:rsidRPr="00564502">
              <w:rPr>
                <w:rFonts w:ascii="標楷體" w:eastAsia="標楷體" w:hAnsi="標楷體" w:hint="eastAsia"/>
                <w:color w:val="000000"/>
              </w:rPr>
              <w:t>年</w:t>
            </w:r>
            <w:r w:rsidR="00151EDF">
              <w:rPr>
                <w:rFonts w:ascii="標楷體" w:eastAsia="標楷體" w:hAnsi="標楷體" w:hint="eastAsia"/>
                <w:color w:val="000000"/>
              </w:rPr>
              <w:t>11</w:t>
            </w:r>
            <w:r w:rsidRPr="00564502">
              <w:rPr>
                <w:rFonts w:ascii="標楷體" w:eastAsia="標楷體" w:hAnsi="標楷體" w:hint="eastAsia"/>
                <w:color w:val="000000"/>
              </w:rPr>
              <w:t>月</w:t>
            </w:r>
            <w:r w:rsidR="00151EDF">
              <w:rPr>
                <w:rFonts w:ascii="標楷體" w:eastAsia="標楷體" w:hAnsi="標楷體" w:hint="eastAsia"/>
                <w:color w:val="000000"/>
              </w:rPr>
              <w:t>30</w:t>
            </w:r>
            <w:r w:rsidRPr="00564502">
              <w:rPr>
                <w:rFonts w:ascii="標楷體" w:eastAsia="標楷體" w:hAnsi="標楷體" w:hint="eastAsia"/>
                <w:color w:val="000000"/>
              </w:rPr>
              <w:t>日止</w:t>
            </w:r>
          </w:p>
        </w:tc>
      </w:tr>
      <w:tr w:rsidR="00215C40" w:rsidRPr="00564502" w:rsidTr="00151EDF">
        <w:trPr>
          <w:cantSplit/>
          <w:jc w:val="center"/>
        </w:trPr>
        <w:tc>
          <w:tcPr>
            <w:tcW w:w="1129"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793" w:type="dxa"/>
            <w:tcBorders>
              <w:top w:val="single" w:sz="4" w:space="0" w:color="auto"/>
              <w:left w:val="single" w:sz="4" w:space="0" w:color="auto"/>
              <w:bottom w:val="single" w:sz="4" w:space="0" w:color="auto"/>
              <w:right w:val="single" w:sz="4" w:space="0" w:color="auto"/>
            </w:tcBorders>
          </w:tcPr>
          <w:p w:rsidR="00215C40" w:rsidRPr="00151EDF" w:rsidRDefault="00151EDF" w:rsidP="00922597">
            <w:pPr>
              <w:rPr>
                <w:rFonts w:ascii="標楷體" w:eastAsia="標楷體" w:hAnsi="標楷體"/>
                <w:color w:val="000000"/>
              </w:rPr>
            </w:pPr>
            <w:r w:rsidRPr="00151EDF">
              <w:rPr>
                <w:rFonts w:ascii="標楷體" w:eastAsia="標楷體" w:hAnsi="標楷體" w:hint="eastAsia"/>
                <w:kern w:val="0"/>
              </w:rPr>
              <w:t>全校學生與</w:t>
            </w:r>
            <w:proofErr w:type="gramStart"/>
            <w:r w:rsidRPr="00151EDF">
              <w:rPr>
                <w:rFonts w:ascii="標楷體" w:eastAsia="標楷體" w:hAnsi="標楷體" w:hint="eastAsia"/>
                <w:kern w:val="0"/>
              </w:rPr>
              <w:t>珈</w:t>
            </w:r>
            <w:proofErr w:type="gramEnd"/>
            <w:r w:rsidRPr="00151EDF">
              <w:rPr>
                <w:rFonts w:ascii="標楷體" w:eastAsia="標楷體" w:hAnsi="標楷體" w:hint="eastAsia"/>
                <w:kern w:val="0"/>
              </w:rPr>
              <w:t>雅</w:t>
            </w:r>
            <w:proofErr w:type="gramStart"/>
            <w:r w:rsidRPr="00151EDF">
              <w:rPr>
                <w:rFonts w:ascii="標楷體" w:eastAsia="標楷體" w:hAnsi="標楷體" w:hint="eastAsia"/>
                <w:kern w:val="0"/>
              </w:rPr>
              <w:t>瑪</w:t>
            </w:r>
            <w:proofErr w:type="gramEnd"/>
            <w:r w:rsidRPr="00151EDF">
              <w:rPr>
                <w:rFonts w:ascii="標楷體" w:eastAsia="標楷體" w:hAnsi="標楷體" w:hint="eastAsia"/>
                <w:kern w:val="0"/>
              </w:rPr>
              <w:t>社區工藝達人</w:t>
            </w:r>
            <w:r w:rsidR="00B121CD">
              <w:rPr>
                <w:rFonts w:ascii="標楷體" w:eastAsia="標楷體" w:hAnsi="標楷體" w:hint="eastAsia"/>
                <w:kern w:val="0"/>
              </w:rPr>
              <w:t>及家長</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922597">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922597">
            <w:pPr>
              <w:widowControl/>
              <w:rPr>
                <w:rFonts w:ascii="標楷體" w:eastAsia="標楷體" w:hAnsi="標楷體"/>
                <w:color w:val="000000"/>
              </w:rPr>
            </w:pPr>
          </w:p>
        </w:tc>
      </w:tr>
      <w:tr w:rsidR="00215C40" w:rsidRPr="00564502" w:rsidTr="00151EDF">
        <w:trPr>
          <w:jc w:val="center"/>
        </w:trPr>
        <w:tc>
          <w:tcPr>
            <w:tcW w:w="1129"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活動場次</w:t>
            </w:r>
          </w:p>
        </w:tc>
        <w:tc>
          <w:tcPr>
            <w:tcW w:w="3793" w:type="dxa"/>
            <w:tcBorders>
              <w:top w:val="single" w:sz="4" w:space="0" w:color="auto"/>
              <w:left w:val="single" w:sz="4" w:space="0" w:color="auto"/>
              <w:bottom w:val="single" w:sz="4" w:space="0" w:color="auto"/>
              <w:right w:val="single" w:sz="4" w:space="0" w:color="auto"/>
            </w:tcBorders>
          </w:tcPr>
          <w:p w:rsidR="00215C40" w:rsidRPr="00564502" w:rsidRDefault="00216DAC" w:rsidP="00922597">
            <w:pPr>
              <w:rPr>
                <w:rFonts w:ascii="標楷體" w:eastAsia="標楷體" w:hAnsi="標楷體"/>
                <w:color w:val="000000"/>
              </w:rPr>
            </w:pPr>
            <w:r>
              <w:rPr>
                <w:rFonts w:ascii="標楷體" w:eastAsia="標楷體" w:hAnsi="標楷體" w:hint="eastAsia"/>
                <w:color w:val="000000"/>
              </w:rPr>
              <w:t>56</w:t>
            </w:r>
            <w:r w:rsidR="00151EDF">
              <w:rPr>
                <w:rFonts w:ascii="標楷體" w:eastAsia="標楷體" w:hAnsi="標楷體" w:hint="eastAsia"/>
                <w:color w:val="000000"/>
              </w:rPr>
              <w:t>場</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922597">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216DAC" w:rsidP="00922597">
            <w:pPr>
              <w:rPr>
                <w:rFonts w:ascii="標楷體" w:eastAsia="標楷體" w:hAnsi="標楷體"/>
                <w:color w:val="000000"/>
              </w:rPr>
            </w:pPr>
            <w:r>
              <w:rPr>
                <w:rFonts w:ascii="標楷體" w:eastAsia="標楷體" w:hAnsi="標楷體" w:hint="eastAsia"/>
                <w:color w:val="000000"/>
              </w:rPr>
              <w:t>1068</w:t>
            </w:r>
            <w:r w:rsidR="00B121CD">
              <w:rPr>
                <w:rFonts w:ascii="標楷體" w:eastAsia="標楷體" w:hAnsi="標楷體" w:hint="eastAsia"/>
                <w:color w:val="000000"/>
              </w:rPr>
              <w:t>人次</w:t>
            </w:r>
          </w:p>
        </w:tc>
      </w:tr>
      <w:tr w:rsidR="00215C40" w:rsidRPr="00564502" w:rsidTr="00151EDF">
        <w:trPr>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922597">
            <w:pPr>
              <w:jc w:val="center"/>
              <w:rPr>
                <w:rFonts w:ascii="標楷體" w:eastAsia="標楷體" w:hAnsi="標楷體"/>
                <w:color w:val="000000"/>
              </w:rPr>
            </w:pPr>
            <w:r w:rsidRPr="00564502">
              <w:rPr>
                <w:rFonts w:ascii="標楷體" w:eastAsia="標楷體" w:hAnsi="標楷體" w:hint="eastAsia"/>
                <w:color w:val="000000"/>
              </w:rPr>
              <w:t>附件</w:t>
            </w:r>
          </w:p>
        </w:tc>
        <w:tc>
          <w:tcPr>
            <w:tcW w:w="8643" w:type="dxa"/>
            <w:gridSpan w:val="3"/>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215C40" w:rsidRPr="00567E35" w:rsidRDefault="00B121CD" w:rsidP="00B121CD">
            <w:pPr>
              <w:rPr>
                <w:rFonts w:ascii="標楷體" w:eastAsia="標楷體" w:hAnsi="標楷體"/>
              </w:rPr>
            </w:pPr>
            <w:r>
              <w:rPr>
                <w:rFonts w:eastAsia="標楷體" w:hint="eastAsia"/>
              </w:rPr>
              <w:t>延續在地</w:t>
            </w:r>
            <w:proofErr w:type="gramStart"/>
            <w:r w:rsidRPr="00F756BB">
              <w:rPr>
                <w:rFonts w:eastAsia="標楷體"/>
                <w:u w:val="single"/>
              </w:rPr>
              <w:t>鄒</w:t>
            </w:r>
            <w:proofErr w:type="gramEnd"/>
            <w:r w:rsidRPr="00F756BB">
              <w:rPr>
                <w:rFonts w:eastAsia="標楷體"/>
              </w:rPr>
              <w:t>族的傳統</w:t>
            </w:r>
            <w:r w:rsidRPr="00F756BB">
              <w:rPr>
                <w:rFonts w:eastAsia="標楷體" w:hint="eastAsia"/>
              </w:rPr>
              <w:t>文化</w:t>
            </w:r>
            <w:r w:rsidRPr="00F756BB">
              <w:rPr>
                <w:rFonts w:eastAsia="標楷體"/>
              </w:rPr>
              <w:t>藝術傳承，創新「</w:t>
            </w:r>
            <w:proofErr w:type="gramStart"/>
            <w:r w:rsidRPr="00F756BB">
              <w:rPr>
                <w:rFonts w:eastAsia="標楷體"/>
              </w:rPr>
              <w:t>珈</w:t>
            </w:r>
            <w:proofErr w:type="gramEnd"/>
            <w:r w:rsidRPr="00F756BB">
              <w:rPr>
                <w:rFonts w:eastAsia="標楷體"/>
              </w:rPr>
              <w:t>雅</w:t>
            </w:r>
            <w:proofErr w:type="gramStart"/>
            <w:r w:rsidRPr="00F756BB">
              <w:rPr>
                <w:rFonts w:eastAsia="標楷體"/>
              </w:rPr>
              <w:t>瑪</w:t>
            </w:r>
            <w:proofErr w:type="gramEnd"/>
            <w:r w:rsidRPr="00F756BB">
              <w:rPr>
                <w:rFonts w:eastAsia="標楷體"/>
              </w:rPr>
              <w:t>」部落文化</w:t>
            </w:r>
            <w:r>
              <w:rPr>
                <w:rFonts w:eastAsia="標楷體" w:hint="eastAsia"/>
              </w:rPr>
              <w:t>，激發</w:t>
            </w:r>
            <w:r w:rsidRPr="00F756BB">
              <w:rPr>
                <w:rFonts w:eastAsia="標楷體" w:hint="eastAsia"/>
              </w:rPr>
              <w:t>出原民文化</w:t>
            </w:r>
            <w:r w:rsidRPr="00F756BB">
              <w:rPr>
                <w:rFonts w:eastAsia="標楷體"/>
              </w:rPr>
              <w:t>之美</w:t>
            </w:r>
            <w:r>
              <w:rPr>
                <w:rFonts w:eastAsia="標楷體" w:hint="eastAsia"/>
              </w:rPr>
              <w:t>。並</w:t>
            </w:r>
            <w:r w:rsidR="00215C40" w:rsidRPr="00567E35">
              <w:rPr>
                <w:rFonts w:ascii="標楷體" w:eastAsia="標楷體" w:hAnsi="標楷體" w:hint="eastAsia"/>
              </w:rPr>
              <w:t>因應</w:t>
            </w:r>
            <w:r>
              <w:rPr>
                <w:rFonts w:ascii="標楷體" w:eastAsia="標楷體" w:hAnsi="標楷體" w:hint="eastAsia"/>
              </w:rPr>
              <w:t>本校缺乏相關的藝文教師</w:t>
            </w:r>
            <w:r w:rsidR="00215C40" w:rsidRPr="00567E35">
              <w:rPr>
                <w:rFonts w:ascii="標楷體" w:eastAsia="標楷體" w:hAnsi="標楷體" w:hint="eastAsia"/>
              </w:rPr>
              <w:t>，擬定</w:t>
            </w:r>
            <w:r w:rsidR="00215C40">
              <w:rPr>
                <w:rFonts w:ascii="標楷體" w:eastAsia="標楷體" w:hAnsi="標楷體" w:hint="eastAsia"/>
              </w:rPr>
              <w:t>學校藝術深耕教學</w:t>
            </w:r>
            <w:r w:rsidR="0049215C">
              <w:rPr>
                <w:rFonts w:ascii="標楷體" w:eastAsia="標楷體" w:hAnsi="標楷體" w:hint="eastAsia"/>
              </w:rPr>
              <w:t>計畫，期能補之不足。</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922597" w:rsidRDefault="00922597" w:rsidP="00922597">
            <w:pPr>
              <w:pStyle w:val="a7"/>
              <w:numPr>
                <w:ilvl w:val="0"/>
                <w:numId w:val="8"/>
              </w:numPr>
              <w:snapToGrid w:val="0"/>
              <w:spacing w:line="300" w:lineRule="auto"/>
              <w:ind w:leftChars="0"/>
              <w:jc w:val="both"/>
              <w:rPr>
                <w:rFonts w:ascii="標楷體" w:eastAsia="標楷體" w:hAnsi="標楷體"/>
              </w:rPr>
            </w:pPr>
            <w:r>
              <w:rPr>
                <w:rFonts w:ascii="標楷體" w:eastAsia="標楷體" w:hAnsi="標楷體" w:hint="eastAsia"/>
              </w:rPr>
              <w:t>許多學生初次接觸書法水墨教學，基礎薄弱需多次練習基本畫法，使得教學進度緩慢，位能如預期進度。</w:t>
            </w:r>
          </w:p>
          <w:p w:rsidR="00942257" w:rsidRDefault="00942257" w:rsidP="00922597">
            <w:pPr>
              <w:pStyle w:val="a7"/>
              <w:numPr>
                <w:ilvl w:val="0"/>
                <w:numId w:val="8"/>
              </w:numPr>
              <w:snapToGrid w:val="0"/>
              <w:spacing w:line="300" w:lineRule="auto"/>
              <w:ind w:leftChars="0"/>
              <w:jc w:val="both"/>
              <w:rPr>
                <w:rFonts w:ascii="標楷體" w:eastAsia="標楷體" w:hAnsi="標楷體"/>
              </w:rPr>
            </w:pPr>
            <w:r>
              <w:rPr>
                <w:rFonts w:ascii="標楷體" w:eastAsia="標楷體" w:hAnsi="標楷體" w:hint="eastAsia"/>
              </w:rPr>
              <w:t>學生專注力較弱，持續</w:t>
            </w:r>
            <w:r w:rsidR="00255211">
              <w:rPr>
                <w:rFonts w:ascii="標楷體" w:eastAsia="標楷體" w:hAnsi="標楷體" w:hint="eastAsia"/>
              </w:rPr>
              <w:t>度不夠，導致上課不專心。</w:t>
            </w:r>
          </w:p>
          <w:p w:rsidR="00215C40" w:rsidRPr="00922597" w:rsidRDefault="00922597" w:rsidP="00922597">
            <w:pPr>
              <w:pStyle w:val="a7"/>
              <w:numPr>
                <w:ilvl w:val="0"/>
                <w:numId w:val="8"/>
              </w:numPr>
              <w:snapToGrid w:val="0"/>
              <w:spacing w:line="300" w:lineRule="auto"/>
              <w:ind w:leftChars="0"/>
              <w:jc w:val="both"/>
              <w:rPr>
                <w:rFonts w:ascii="標楷體" w:eastAsia="標楷體" w:hAnsi="標楷體"/>
              </w:rPr>
            </w:pPr>
            <w:r>
              <w:rPr>
                <w:rFonts w:ascii="標楷體" w:eastAsia="標楷體" w:hAnsi="標楷體" w:hint="eastAsia"/>
              </w:rPr>
              <w:t>學生家中少有相關的器具可供練習〈不易購置</w:t>
            </w:r>
            <w:r>
              <w:rPr>
                <w:rFonts w:ascii="標楷體" w:eastAsia="標楷體" w:hAnsi="標楷體"/>
              </w:rPr>
              <w:t>…</w:t>
            </w:r>
            <w:r>
              <w:rPr>
                <w:rFonts w:ascii="標楷體" w:eastAsia="標楷體" w:hAnsi="標楷體" w:hint="eastAsia"/>
              </w:rPr>
              <w:t>〉，無法配合自行練習。</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C06632" w:rsidRPr="00C06632" w:rsidRDefault="00922597" w:rsidP="00C06632">
            <w:pPr>
              <w:pStyle w:val="a7"/>
              <w:numPr>
                <w:ilvl w:val="0"/>
                <w:numId w:val="9"/>
              </w:numPr>
              <w:snapToGrid w:val="0"/>
              <w:spacing w:line="300" w:lineRule="auto"/>
              <w:ind w:leftChars="0"/>
              <w:jc w:val="both"/>
              <w:rPr>
                <w:rFonts w:ascii="標楷體" w:eastAsia="標楷體" w:hAnsi="標楷體"/>
              </w:rPr>
            </w:pPr>
            <w:r w:rsidRPr="00C06632">
              <w:rPr>
                <w:rFonts w:ascii="標楷體" w:eastAsia="標楷體" w:hAnsi="標楷體" w:hint="eastAsia"/>
              </w:rPr>
              <w:t>和藝文教學教師討論，擬放慢教學速度，以提升學生學習興趣為主，未能達成進度部分，</w:t>
            </w:r>
            <w:r w:rsidR="00C06632" w:rsidRPr="00C06632">
              <w:rPr>
                <w:rFonts w:ascii="標楷體" w:eastAsia="標楷體" w:hAnsi="標楷體" w:hint="eastAsia"/>
              </w:rPr>
              <w:t>他日</w:t>
            </w:r>
            <w:r w:rsidR="00E1289A">
              <w:rPr>
                <w:rFonts w:ascii="標楷體" w:eastAsia="標楷體" w:hAnsi="標楷體" w:hint="eastAsia"/>
              </w:rPr>
              <w:t>再</w:t>
            </w:r>
            <w:r w:rsidR="00C06632" w:rsidRPr="00C06632">
              <w:rPr>
                <w:rFonts w:ascii="標楷體" w:eastAsia="標楷體" w:hAnsi="標楷體" w:hint="eastAsia"/>
              </w:rPr>
              <w:t>申請經費實施之。</w:t>
            </w:r>
          </w:p>
          <w:p w:rsidR="00215C40" w:rsidRPr="00C06632" w:rsidRDefault="00C06632" w:rsidP="00C06632">
            <w:pPr>
              <w:pStyle w:val="a7"/>
              <w:numPr>
                <w:ilvl w:val="0"/>
                <w:numId w:val="9"/>
              </w:numPr>
              <w:snapToGrid w:val="0"/>
              <w:spacing w:line="300" w:lineRule="auto"/>
              <w:ind w:leftChars="0"/>
              <w:jc w:val="both"/>
              <w:rPr>
                <w:rFonts w:ascii="標楷體" w:eastAsia="標楷體" w:hAnsi="標楷體"/>
              </w:rPr>
            </w:pPr>
            <w:r w:rsidRPr="00C06632">
              <w:rPr>
                <w:rFonts w:ascii="標楷體" w:eastAsia="標楷體" w:hAnsi="標楷體" w:hint="eastAsia"/>
              </w:rPr>
              <w:t>利用週三進修時間或課餘時間，進行教師成長工作坊，可由學校提供材料，由住宿教師協助有興趣的學生練習。</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942257" w:rsidRPr="00942257" w:rsidRDefault="00942257" w:rsidP="00942257">
            <w:pPr>
              <w:pStyle w:val="a7"/>
              <w:numPr>
                <w:ilvl w:val="0"/>
                <w:numId w:val="10"/>
              </w:numPr>
              <w:snapToGrid w:val="0"/>
              <w:spacing w:line="300" w:lineRule="auto"/>
              <w:ind w:leftChars="0"/>
              <w:jc w:val="both"/>
              <w:rPr>
                <w:rFonts w:ascii="標楷體" w:eastAsia="標楷體" w:hAnsi="標楷體"/>
              </w:rPr>
            </w:pPr>
            <w:r w:rsidRPr="00942257">
              <w:rPr>
                <w:rFonts w:ascii="標楷體" w:eastAsia="標楷體" w:hAnsi="標楷體" w:hint="eastAsia"/>
              </w:rPr>
              <w:t>提供材料讓學生攜回練習，意外的引起一位家長的興趣。</w:t>
            </w:r>
          </w:p>
          <w:p w:rsidR="00215C40" w:rsidRPr="00942257" w:rsidRDefault="00942257" w:rsidP="00942257">
            <w:pPr>
              <w:pStyle w:val="a7"/>
              <w:numPr>
                <w:ilvl w:val="0"/>
                <w:numId w:val="10"/>
              </w:numPr>
              <w:snapToGrid w:val="0"/>
              <w:spacing w:line="300" w:lineRule="auto"/>
              <w:ind w:leftChars="0"/>
              <w:jc w:val="both"/>
              <w:rPr>
                <w:rFonts w:ascii="標楷體" w:eastAsia="標楷體" w:hAnsi="標楷體"/>
              </w:rPr>
            </w:pPr>
            <w:r>
              <w:rPr>
                <w:rFonts w:ascii="標楷體" w:eastAsia="標楷體" w:hAnsi="標楷體" w:hint="eastAsia"/>
              </w:rPr>
              <w:t>學生課後有博幼基金會課輔，目前尚無人有意願回家練習。</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E1289A" w:rsidRPr="00E1289A" w:rsidRDefault="00E1289A" w:rsidP="00E1289A">
            <w:pPr>
              <w:pStyle w:val="a7"/>
              <w:numPr>
                <w:ilvl w:val="0"/>
                <w:numId w:val="11"/>
              </w:numPr>
              <w:snapToGrid w:val="0"/>
              <w:spacing w:line="300" w:lineRule="auto"/>
              <w:ind w:leftChars="0"/>
              <w:jc w:val="both"/>
              <w:rPr>
                <w:rFonts w:ascii="標楷體" w:eastAsia="標楷體" w:hAnsi="標楷體"/>
              </w:rPr>
            </w:pPr>
            <w:r w:rsidRPr="00E1289A">
              <w:rPr>
                <w:rFonts w:ascii="標楷體" w:eastAsia="標楷體" w:hAnsi="標楷體" w:hint="eastAsia"/>
              </w:rPr>
              <w:t>中年級學生專注力不夠，老師調整內容難度，採取較簡單線條練習，使學生較有意願學習。</w:t>
            </w:r>
          </w:p>
          <w:p w:rsidR="00215C40" w:rsidRDefault="00E1289A" w:rsidP="00E1289A">
            <w:pPr>
              <w:pStyle w:val="a7"/>
              <w:numPr>
                <w:ilvl w:val="0"/>
                <w:numId w:val="11"/>
              </w:numPr>
              <w:snapToGrid w:val="0"/>
              <w:spacing w:line="300" w:lineRule="auto"/>
              <w:ind w:leftChars="0"/>
              <w:jc w:val="both"/>
              <w:rPr>
                <w:rFonts w:ascii="標楷體" w:eastAsia="標楷體" w:hAnsi="標楷體"/>
              </w:rPr>
            </w:pPr>
            <w:r>
              <w:rPr>
                <w:rFonts w:ascii="標楷體" w:eastAsia="標楷體" w:hAnsi="標楷體" w:hint="eastAsia"/>
              </w:rPr>
              <w:t>老師取材來自部落素材，如竹子、瀑布</w:t>
            </w:r>
            <w:r>
              <w:rPr>
                <w:rFonts w:ascii="標楷體" w:eastAsia="標楷體" w:hAnsi="標楷體"/>
              </w:rPr>
              <w:t>…</w:t>
            </w:r>
            <w:r>
              <w:rPr>
                <w:rFonts w:ascii="標楷體" w:eastAsia="標楷體" w:hAnsi="標楷體" w:hint="eastAsia"/>
              </w:rPr>
              <w:t>等。提升學生興趣。</w:t>
            </w:r>
          </w:p>
          <w:p w:rsidR="00E1289A" w:rsidRPr="00E1289A" w:rsidRDefault="00E1289A" w:rsidP="00E1289A">
            <w:pPr>
              <w:pStyle w:val="a7"/>
              <w:numPr>
                <w:ilvl w:val="0"/>
                <w:numId w:val="11"/>
              </w:numPr>
              <w:snapToGrid w:val="0"/>
              <w:spacing w:line="300" w:lineRule="auto"/>
              <w:ind w:leftChars="0"/>
              <w:jc w:val="both"/>
              <w:rPr>
                <w:rFonts w:ascii="標楷體" w:eastAsia="標楷體" w:hAnsi="標楷體"/>
              </w:rPr>
            </w:pPr>
            <w:r>
              <w:rPr>
                <w:rFonts w:ascii="標楷體" w:eastAsia="標楷體" w:hAnsi="標楷體" w:hint="eastAsia"/>
              </w:rPr>
              <w:t>經過這次的初體驗後，</w:t>
            </w:r>
            <w:r w:rsidR="004B73C8">
              <w:rPr>
                <w:rFonts w:ascii="標楷體" w:eastAsia="標楷體" w:hAnsi="標楷體" w:hint="eastAsia"/>
              </w:rPr>
              <w:t>學生已有些基礎練習，未來對水墨畫更有興趣。</w:t>
            </w:r>
          </w:p>
        </w:tc>
      </w:tr>
      <w:tr w:rsidR="00215C40" w:rsidRPr="00567E35" w:rsidTr="00151EDF">
        <w:trPr>
          <w:trHeight w:val="2040"/>
          <w:jc w:val="center"/>
        </w:trPr>
        <w:tc>
          <w:tcPr>
            <w:tcW w:w="1129" w:type="dxa"/>
            <w:tcBorders>
              <w:top w:val="single" w:sz="4" w:space="0" w:color="auto"/>
              <w:left w:val="single" w:sz="4" w:space="0" w:color="auto"/>
              <w:bottom w:val="single" w:sz="4" w:space="0" w:color="auto"/>
              <w:right w:val="single" w:sz="4" w:space="0" w:color="auto"/>
            </w:tcBorders>
            <w:vAlign w:val="center"/>
          </w:tcPr>
          <w:p w:rsidR="00215C40" w:rsidRPr="00567E35" w:rsidRDefault="00215C40" w:rsidP="00922597">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643" w:type="dxa"/>
            <w:gridSpan w:val="3"/>
            <w:tcBorders>
              <w:top w:val="single" w:sz="4" w:space="0" w:color="auto"/>
              <w:left w:val="single" w:sz="4" w:space="0" w:color="auto"/>
              <w:bottom w:val="single" w:sz="4" w:space="0" w:color="auto"/>
              <w:right w:val="single" w:sz="4" w:space="0" w:color="auto"/>
            </w:tcBorders>
            <w:vAlign w:val="center"/>
          </w:tcPr>
          <w:p w:rsidR="00215C40" w:rsidRPr="00567E35" w:rsidRDefault="005209AC" w:rsidP="005209AC">
            <w:pPr>
              <w:snapToGrid w:val="0"/>
              <w:spacing w:line="300" w:lineRule="auto"/>
              <w:jc w:val="both"/>
              <w:rPr>
                <w:rFonts w:ascii="標楷體" w:eastAsia="標楷體" w:hAnsi="標楷體"/>
              </w:rPr>
            </w:pPr>
            <w:r>
              <w:rPr>
                <w:rFonts w:ascii="標楷體" w:eastAsia="標楷體" w:hAnsi="標楷體" w:hint="eastAsia"/>
              </w:rPr>
              <w:t>明年仍針對水墨教學作申請的內容，希望能加入彩墨</w:t>
            </w:r>
            <w:r w:rsidR="00CE14AF">
              <w:rPr>
                <w:rFonts w:ascii="標楷體" w:eastAsia="標楷體" w:hAnsi="標楷體" w:hint="eastAsia"/>
              </w:rPr>
              <w:t>融入生活素材</w:t>
            </w:r>
            <w:r>
              <w:rPr>
                <w:rFonts w:ascii="標楷體" w:eastAsia="標楷體" w:hAnsi="標楷體" w:hint="eastAsia"/>
              </w:rPr>
              <w:t>，使學生對作品更有吸引力和信心。</w:t>
            </w:r>
          </w:p>
        </w:tc>
      </w:tr>
    </w:tbl>
    <w:p w:rsidR="00215C40" w:rsidRPr="00567E35"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B20915">
        <w:rPr>
          <w:rFonts w:ascii="標楷體" w:eastAsia="標楷體" w:hAnsi="標楷體" w:hint="eastAsia"/>
          <w:color w:val="000000"/>
        </w:rPr>
        <w:t>05-2513014</w:t>
      </w:r>
      <w:r w:rsidRPr="00564502">
        <w:rPr>
          <w:rFonts w:ascii="標楷體" w:eastAsia="標楷體" w:hAnsi="標楷體" w:hint="eastAsia"/>
          <w:color w:val="000000"/>
        </w:rPr>
        <w:t xml:space="preserve">　　　　　　　傳真：</w:t>
      </w:r>
      <w:r w:rsidR="00B20915">
        <w:rPr>
          <w:rFonts w:ascii="標楷體" w:eastAsia="標楷體" w:hAnsi="標楷體" w:hint="eastAsia"/>
          <w:color w:val="000000"/>
        </w:rPr>
        <w:t>05-2513008</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B20915">
        <w:rPr>
          <w:rFonts w:ascii="標楷體" w:eastAsia="標楷體" w:hAnsi="標楷體" w:hint="eastAsia"/>
          <w:color w:val="000000"/>
        </w:rPr>
        <w:t>106</w:t>
      </w:r>
      <w:r w:rsidRPr="00564502">
        <w:rPr>
          <w:rFonts w:ascii="標楷體" w:eastAsia="標楷體" w:hAnsi="標楷體" w:hint="eastAsia"/>
          <w:color w:val="000000"/>
        </w:rPr>
        <w:t xml:space="preserve">　年　</w:t>
      </w:r>
      <w:r w:rsidR="00B20915">
        <w:rPr>
          <w:rFonts w:ascii="標楷體" w:eastAsia="標楷體" w:hAnsi="標楷體" w:hint="eastAsia"/>
          <w:color w:val="000000"/>
        </w:rPr>
        <w:t>11</w:t>
      </w:r>
      <w:r w:rsidRPr="00564502">
        <w:rPr>
          <w:rFonts w:ascii="標楷體" w:eastAsia="標楷體" w:hAnsi="標楷體" w:hint="eastAsia"/>
          <w:color w:val="000000"/>
        </w:rPr>
        <w:t xml:space="preserve">月　　</w:t>
      </w:r>
      <w:r w:rsidR="00B20915">
        <w:rPr>
          <w:rFonts w:ascii="標楷體" w:eastAsia="標楷體" w:hAnsi="標楷體" w:hint="eastAsia"/>
          <w:color w:val="000000"/>
        </w:rPr>
        <w:t>15</w:t>
      </w:r>
      <w:r w:rsidRPr="00564502">
        <w:rPr>
          <w:rFonts w:ascii="標楷體" w:eastAsia="標楷體" w:hAnsi="標楷體" w:hint="eastAsia"/>
          <w:color w:val="000000"/>
        </w:rPr>
        <w:t xml:space="preserve">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729E5">
        <w:rPr>
          <w:rFonts w:ascii="標楷體" w:eastAsia="標楷體" w:hAnsi="標楷體" w:cs="新細明體" w:hint="eastAsia"/>
          <w:kern w:val="0"/>
          <w:sz w:val="28"/>
          <w:szCs w:val="28"/>
        </w:rPr>
        <w:t>阿里山</w:t>
      </w:r>
      <w:r w:rsidRPr="00564502">
        <w:rPr>
          <w:rFonts w:ascii="標楷體" w:eastAsia="標楷體" w:hAnsi="標楷體" w:cs="新細明體" w:hint="eastAsia"/>
          <w:kern w:val="0"/>
          <w:sz w:val="28"/>
          <w:szCs w:val="28"/>
        </w:rPr>
        <w:t>鄉</w:t>
      </w:r>
      <w:r w:rsidR="00C729E5">
        <w:rPr>
          <w:rFonts w:ascii="標楷體" w:eastAsia="標楷體" w:hAnsi="標楷體" w:cs="新細明體" w:hint="eastAsia"/>
          <w:kern w:val="0"/>
          <w:sz w:val="28"/>
          <w:szCs w:val="28"/>
        </w:rPr>
        <w:t>茶山</w:t>
      </w:r>
      <w:r w:rsidRPr="00564502">
        <w:rPr>
          <w:rFonts w:ascii="標楷體" w:eastAsia="標楷體" w:hAnsi="標楷體" w:cs="新細明體" w:hint="eastAsia"/>
          <w:kern w:val="0"/>
          <w:sz w:val="28"/>
          <w:szCs w:val="28"/>
        </w:rPr>
        <w:t>國民</w:t>
      </w:r>
      <w:r w:rsidR="00C729E5">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proofErr w:type="gramStart"/>
      <w:r>
        <w:rPr>
          <w:rFonts w:ascii="標楷體" w:eastAsia="標楷體" w:hAnsi="標楷體" w:cs="新細明體" w:hint="eastAsia"/>
          <w:kern w:val="0"/>
          <w:sz w:val="28"/>
          <w:szCs w:val="28"/>
        </w:rPr>
        <w:t>106</w:t>
      </w:r>
      <w:proofErr w:type="gramEnd"/>
      <w:r>
        <w:rPr>
          <w:rFonts w:ascii="標楷體" w:eastAsia="標楷體" w:hAnsi="標楷體" w:cs="新細明體" w:hint="eastAsia"/>
          <w:kern w:val="0"/>
          <w:sz w:val="28"/>
          <w:szCs w:val="28"/>
        </w:rPr>
        <w:t>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2126"/>
        <w:gridCol w:w="709"/>
        <w:gridCol w:w="3260"/>
        <w:gridCol w:w="561"/>
      </w:tblGrid>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05</w:t>
            </w:r>
            <w:r w:rsidRPr="000C6E0F">
              <w:rPr>
                <w:rFonts w:ascii="標楷體" w:eastAsia="標楷體" w:hAnsi="標楷體" w:hint="eastAsia"/>
                <w:sz w:val="28"/>
                <w:szCs w:val="28"/>
              </w:rPr>
              <w:t>月</w:t>
            </w:r>
            <w:r>
              <w:rPr>
                <w:rFonts w:ascii="標楷體" w:eastAsia="標楷體" w:hAnsi="標楷體" w:hint="eastAsia"/>
                <w:sz w:val="28"/>
                <w:szCs w:val="28"/>
              </w:rPr>
              <w:t>04</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素描材料介紹、示範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05</w:t>
            </w:r>
            <w:r w:rsidRPr="000C6E0F">
              <w:rPr>
                <w:rFonts w:ascii="標楷體" w:eastAsia="標楷體" w:hAnsi="標楷體" w:hint="eastAsia"/>
                <w:sz w:val="28"/>
                <w:szCs w:val="28"/>
              </w:rPr>
              <w:t>月</w:t>
            </w:r>
            <w:r>
              <w:rPr>
                <w:rFonts w:ascii="標楷體" w:eastAsia="標楷體" w:hAnsi="標楷體" w:hint="eastAsia"/>
                <w:sz w:val="28"/>
                <w:szCs w:val="28"/>
              </w:rPr>
              <w:t>11</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素描技法介紹示範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05</w:t>
            </w:r>
            <w:r w:rsidRPr="000C6E0F">
              <w:rPr>
                <w:rFonts w:ascii="標楷體" w:eastAsia="標楷體" w:hAnsi="標楷體" w:hint="eastAsia"/>
                <w:sz w:val="28"/>
                <w:szCs w:val="28"/>
              </w:rPr>
              <w:t>月</w:t>
            </w:r>
            <w:r>
              <w:rPr>
                <w:rFonts w:ascii="標楷體" w:eastAsia="標楷體" w:hAnsi="標楷體"/>
                <w:sz w:val="28"/>
                <w:szCs w:val="28"/>
              </w:rPr>
              <w:t>18</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08：40-09：20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素描技法練習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05</w:t>
            </w:r>
            <w:r w:rsidRPr="000C6E0F">
              <w:rPr>
                <w:rFonts w:ascii="標楷體" w:eastAsia="標楷體" w:hAnsi="標楷體" w:hint="eastAsia"/>
                <w:sz w:val="28"/>
                <w:szCs w:val="28"/>
              </w:rPr>
              <w:t>月</w:t>
            </w:r>
            <w:r>
              <w:rPr>
                <w:rFonts w:ascii="標楷體" w:eastAsia="標楷體" w:hAnsi="標楷體"/>
                <w:sz w:val="28"/>
                <w:szCs w:val="28"/>
              </w:rPr>
              <w:t>27</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08：40-09：20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水果靜物練習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06</w:t>
            </w:r>
            <w:r w:rsidRPr="000C6E0F">
              <w:rPr>
                <w:rFonts w:ascii="標楷體" w:eastAsia="標楷體" w:hAnsi="標楷體" w:hint="eastAsia"/>
                <w:sz w:val="28"/>
                <w:szCs w:val="28"/>
              </w:rPr>
              <w:t>月</w:t>
            </w:r>
            <w:r>
              <w:rPr>
                <w:rFonts w:ascii="標楷體" w:eastAsia="標楷體" w:hAnsi="標楷體"/>
                <w:sz w:val="28"/>
                <w:szCs w:val="28"/>
              </w:rPr>
              <w:t>01</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08：40-09：20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色鉛筆基本練習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06</w:t>
            </w:r>
            <w:r w:rsidRPr="000C6E0F">
              <w:rPr>
                <w:rFonts w:ascii="標楷體" w:eastAsia="標楷體" w:hAnsi="標楷體" w:hint="eastAsia"/>
                <w:sz w:val="28"/>
                <w:szCs w:val="28"/>
              </w:rPr>
              <w:t>月</w:t>
            </w:r>
            <w:r>
              <w:rPr>
                <w:rFonts w:ascii="標楷體" w:eastAsia="標楷體" w:hAnsi="標楷體"/>
                <w:sz w:val="28"/>
                <w:szCs w:val="28"/>
              </w:rPr>
              <w:t>08</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08：40-09：20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色鉛筆基本練習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sz w:val="28"/>
                <w:szCs w:val="28"/>
              </w:rPr>
              <w:t>07</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水墨畫材料介紹運用</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sz w:val="28"/>
                <w:szCs w:val="28"/>
              </w:rPr>
              <w:t>07</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水墨畫材料介紹運用</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14</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水墨畫技法介紹及練習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14</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水墨畫技法介紹及練習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sz w:val="28"/>
                <w:szCs w:val="28"/>
              </w:rPr>
              <w:t>21</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水墨畫線條練習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09</w:t>
            </w:r>
            <w:r w:rsidRPr="000C6E0F">
              <w:rPr>
                <w:rFonts w:ascii="標楷體" w:eastAsia="標楷體" w:hAnsi="標楷體" w:hint="eastAsia"/>
                <w:sz w:val="28"/>
                <w:szCs w:val="28"/>
              </w:rPr>
              <w:t>月</w:t>
            </w:r>
            <w:r>
              <w:rPr>
                <w:rFonts w:ascii="標楷體" w:eastAsia="標楷體" w:hAnsi="標楷體"/>
                <w:sz w:val="28"/>
                <w:szCs w:val="28"/>
              </w:rPr>
              <w:t>21</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水墨畫線條練習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sz w:val="28"/>
                <w:szCs w:val="28"/>
              </w:rPr>
              <w:t>28</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水墨畫線條練習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sz w:val="28"/>
                <w:szCs w:val="28"/>
              </w:rPr>
              <w:t>28</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水墨畫線條練習</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w:t>
            </w:r>
            <w:r>
              <w:rPr>
                <w:rFonts w:ascii="標楷體" w:eastAsia="標楷體" w:hAnsi="標楷體"/>
                <w:sz w:val="28"/>
                <w:szCs w:val="28"/>
              </w:rPr>
              <w:t>5</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山水中的樹木造型教學示範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w:t>
            </w:r>
            <w:r>
              <w:rPr>
                <w:rFonts w:ascii="標楷體" w:eastAsia="標楷體" w:hAnsi="標楷體"/>
                <w:sz w:val="28"/>
                <w:szCs w:val="28"/>
              </w:rPr>
              <w:t>5</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山水中的樹木造型教學示範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12</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山水中的樹木造型教學示範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12</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山水中的樹木造型教學示範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lastRenderedPageBreak/>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19</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竹子技法教學示範與習作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19</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竹子技法教學示範與習作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26</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竹葉技法教學示範與習作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10</w:t>
            </w:r>
            <w:r w:rsidRPr="000C6E0F">
              <w:rPr>
                <w:rFonts w:ascii="標楷體" w:eastAsia="標楷體" w:hAnsi="標楷體" w:hint="eastAsia"/>
                <w:sz w:val="28"/>
                <w:szCs w:val="28"/>
              </w:rPr>
              <w:t>月</w:t>
            </w:r>
            <w:r>
              <w:rPr>
                <w:rFonts w:ascii="標楷體" w:eastAsia="標楷體" w:hAnsi="標楷體"/>
                <w:sz w:val="28"/>
                <w:szCs w:val="28"/>
              </w:rPr>
              <w:t>26</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竹葉技法教學示範與習作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02</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山石技法與習作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02</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山石技法與習作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16</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山石技法與習作</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16</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佈局(構圖)示範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23</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佈局(構圖)示範</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r w:rsidR="00927C7C" w:rsidRPr="000C6E0F" w:rsidTr="004D3DDC">
        <w:trPr>
          <w:trHeight w:val="5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sz w:val="28"/>
                <w:szCs w:val="28"/>
              </w:rPr>
              <w:t>11</w:t>
            </w:r>
            <w:r w:rsidRPr="000C6E0F">
              <w:rPr>
                <w:rFonts w:ascii="標楷體" w:eastAsia="標楷體" w:hAnsi="標楷體" w:hint="eastAsia"/>
                <w:sz w:val="28"/>
                <w:szCs w:val="28"/>
              </w:rPr>
              <w:t>月</w:t>
            </w:r>
            <w:r>
              <w:rPr>
                <w:rFonts w:ascii="標楷體" w:eastAsia="標楷體" w:hAnsi="標楷體"/>
                <w:sz w:val="28"/>
                <w:szCs w:val="28"/>
              </w:rPr>
              <w:t>23</w:t>
            </w:r>
            <w:r w:rsidRPr="000C6E0F">
              <w:rPr>
                <w:rFonts w:ascii="標楷體" w:eastAsia="標楷體" w:hAnsi="標楷體" w:hint="eastAsia"/>
                <w:sz w:val="28"/>
                <w:szCs w:val="28"/>
              </w:rPr>
              <w:t>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12：30-14：50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成果展示</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7C7C" w:rsidRPr="000C6E0F" w:rsidRDefault="00927C7C" w:rsidP="00A25985">
            <w:pPr>
              <w:widowControl/>
              <w:snapToGrid w:val="0"/>
              <w:spacing w:line="300" w:lineRule="auto"/>
              <w:jc w:val="center"/>
              <w:rPr>
                <w:rFonts w:ascii="標楷體" w:eastAsia="標楷體" w:hAnsi="標楷體"/>
                <w:sz w:val="28"/>
                <w:szCs w:val="28"/>
              </w:rPr>
            </w:pPr>
          </w:p>
        </w:tc>
      </w:tr>
    </w:tbl>
    <w:p w:rsidR="00215C40" w:rsidRPr="00564502" w:rsidRDefault="00215C40"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658E2">
        <w:rPr>
          <w:rFonts w:ascii="標楷體" w:eastAsia="標楷體" w:hAnsi="標楷體" w:cs="新細明體" w:hint="eastAsia"/>
          <w:kern w:val="0"/>
          <w:sz w:val="28"/>
          <w:szCs w:val="28"/>
        </w:rPr>
        <w:t>阿里山</w:t>
      </w:r>
      <w:r w:rsidRPr="00564502">
        <w:rPr>
          <w:rFonts w:ascii="標楷體" w:eastAsia="標楷體" w:hAnsi="標楷體" w:cs="新細明體" w:hint="eastAsia"/>
          <w:kern w:val="0"/>
          <w:sz w:val="28"/>
          <w:szCs w:val="28"/>
        </w:rPr>
        <w:t>鄉</w:t>
      </w:r>
      <w:r w:rsidR="00C658E2">
        <w:rPr>
          <w:rFonts w:ascii="標楷體" w:eastAsia="標楷體" w:hAnsi="標楷體" w:cs="新細明體" w:hint="eastAsia"/>
          <w:kern w:val="0"/>
          <w:sz w:val="28"/>
          <w:szCs w:val="28"/>
        </w:rPr>
        <w:t>茶山</w:t>
      </w:r>
      <w:r w:rsidRPr="00564502">
        <w:rPr>
          <w:rFonts w:ascii="標楷體" w:eastAsia="標楷體" w:hAnsi="標楷體" w:cs="新細明體" w:hint="eastAsia"/>
          <w:kern w:val="0"/>
          <w:sz w:val="28"/>
          <w:szCs w:val="28"/>
        </w:rPr>
        <w:t>國民</w:t>
      </w:r>
      <w:r w:rsidR="00C658E2">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proofErr w:type="gramStart"/>
      <w:r>
        <w:rPr>
          <w:rFonts w:ascii="標楷體" w:eastAsia="標楷體" w:hAnsi="標楷體" w:cs="新細明體" w:hint="eastAsia"/>
          <w:kern w:val="0"/>
          <w:sz w:val="28"/>
          <w:szCs w:val="28"/>
        </w:rPr>
        <w:t>106</w:t>
      </w:r>
      <w:proofErr w:type="gramEnd"/>
      <w:r>
        <w:rPr>
          <w:rFonts w:ascii="標楷體" w:eastAsia="標楷體" w:hAnsi="標楷體" w:cs="新細明體" w:hint="eastAsia"/>
          <w:kern w:val="0"/>
          <w:sz w:val="28"/>
          <w:szCs w:val="28"/>
        </w:rPr>
        <w:t>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866"/>
        <w:gridCol w:w="2060"/>
      </w:tblGrid>
      <w:tr w:rsidR="00215C40" w:rsidRPr="000C6E0F" w:rsidTr="00E64E2A">
        <w:trPr>
          <w:trHeight w:val="432"/>
        </w:trPr>
        <w:tc>
          <w:tcPr>
            <w:tcW w:w="2463"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866"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060"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215C40" w:rsidRPr="000C6E0F" w:rsidTr="00E64E2A">
        <w:trPr>
          <w:trHeight w:val="413"/>
        </w:trPr>
        <w:tc>
          <w:tcPr>
            <w:tcW w:w="2463" w:type="dxa"/>
            <w:shd w:val="clear" w:color="auto" w:fill="auto"/>
            <w:vAlign w:val="center"/>
          </w:tcPr>
          <w:p w:rsidR="00215C40" w:rsidRPr="000C6E0F" w:rsidRDefault="00E54219"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vAlign w:val="center"/>
          </w:tcPr>
          <w:p w:rsidR="00215C40" w:rsidRPr="000C6E0F" w:rsidRDefault="00E54219"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866" w:type="dxa"/>
            <w:shd w:val="clear" w:color="auto" w:fill="auto"/>
            <w:vAlign w:val="center"/>
          </w:tcPr>
          <w:p w:rsidR="00215C40" w:rsidRPr="000C6E0F" w:rsidRDefault="00E64E2A"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藝文1</w:t>
            </w:r>
          </w:p>
        </w:tc>
        <w:tc>
          <w:tcPr>
            <w:tcW w:w="2060"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r>
      <w:tr w:rsidR="00E64E2A" w:rsidRPr="000C6E0F" w:rsidTr="00E64E2A">
        <w:trPr>
          <w:trHeight w:val="413"/>
        </w:trPr>
        <w:tc>
          <w:tcPr>
            <w:tcW w:w="2463"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tcPr>
          <w:p w:rsidR="00E64E2A" w:rsidRDefault="00E64E2A" w:rsidP="00E64E2A">
            <w:pPr>
              <w:jc w:val="center"/>
            </w:pPr>
            <w:r w:rsidRPr="00506B3A">
              <w:rPr>
                <w:rFonts w:ascii="標楷體" w:eastAsia="標楷體" w:hAnsi="標楷體" w:hint="eastAsia"/>
                <w:color w:val="000000"/>
                <w:kern w:val="0"/>
                <w:sz w:val="28"/>
                <w:lang w:val="zh-TW"/>
              </w:rPr>
              <w:t>照片</w:t>
            </w:r>
          </w:p>
        </w:tc>
        <w:tc>
          <w:tcPr>
            <w:tcW w:w="2866"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藝文2</w:t>
            </w:r>
          </w:p>
        </w:tc>
        <w:tc>
          <w:tcPr>
            <w:tcW w:w="2060"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p>
        </w:tc>
      </w:tr>
      <w:tr w:rsidR="00E64E2A" w:rsidRPr="000C6E0F" w:rsidTr="00E64E2A">
        <w:trPr>
          <w:trHeight w:val="413"/>
        </w:trPr>
        <w:tc>
          <w:tcPr>
            <w:tcW w:w="2463"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tcPr>
          <w:p w:rsidR="00E64E2A" w:rsidRDefault="00E64E2A" w:rsidP="00E64E2A">
            <w:pPr>
              <w:jc w:val="center"/>
            </w:pPr>
            <w:r w:rsidRPr="00506B3A">
              <w:rPr>
                <w:rFonts w:ascii="標楷體" w:eastAsia="標楷體" w:hAnsi="標楷體" w:hint="eastAsia"/>
                <w:color w:val="000000"/>
                <w:kern w:val="0"/>
                <w:sz w:val="28"/>
                <w:lang w:val="zh-TW"/>
              </w:rPr>
              <w:t>照片</w:t>
            </w:r>
          </w:p>
        </w:tc>
        <w:tc>
          <w:tcPr>
            <w:tcW w:w="2866" w:type="dxa"/>
            <w:shd w:val="clear" w:color="auto" w:fill="auto"/>
          </w:tcPr>
          <w:p w:rsidR="00E64E2A" w:rsidRDefault="00E64E2A" w:rsidP="00E64E2A">
            <w:pPr>
              <w:jc w:val="center"/>
            </w:pPr>
            <w:r w:rsidRPr="00CF1809">
              <w:rPr>
                <w:rFonts w:ascii="標楷體" w:eastAsia="標楷體" w:hAnsi="標楷體" w:hint="eastAsia"/>
                <w:color w:val="000000"/>
                <w:kern w:val="0"/>
                <w:sz w:val="28"/>
                <w:lang w:val="zh-TW"/>
              </w:rPr>
              <w:t>藝文</w:t>
            </w:r>
            <w:r>
              <w:rPr>
                <w:rFonts w:ascii="標楷體" w:eastAsia="標楷體" w:hAnsi="標楷體" w:hint="eastAsia"/>
                <w:color w:val="000000"/>
                <w:kern w:val="0"/>
                <w:sz w:val="28"/>
                <w:lang w:val="zh-TW"/>
              </w:rPr>
              <w:t>3</w:t>
            </w:r>
          </w:p>
        </w:tc>
        <w:tc>
          <w:tcPr>
            <w:tcW w:w="2060"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p>
        </w:tc>
      </w:tr>
      <w:tr w:rsidR="00E64E2A" w:rsidRPr="000C6E0F" w:rsidTr="00E64E2A">
        <w:trPr>
          <w:trHeight w:val="432"/>
        </w:trPr>
        <w:tc>
          <w:tcPr>
            <w:tcW w:w="2463"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tcPr>
          <w:p w:rsidR="00E64E2A" w:rsidRDefault="00E64E2A" w:rsidP="00E64E2A">
            <w:pPr>
              <w:jc w:val="center"/>
            </w:pPr>
            <w:r w:rsidRPr="00506B3A">
              <w:rPr>
                <w:rFonts w:ascii="標楷體" w:eastAsia="標楷體" w:hAnsi="標楷體" w:hint="eastAsia"/>
                <w:color w:val="000000"/>
                <w:kern w:val="0"/>
                <w:sz w:val="28"/>
                <w:lang w:val="zh-TW"/>
              </w:rPr>
              <w:t>照片</w:t>
            </w:r>
          </w:p>
        </w:tc>
        <w:tc>
          <w:tcPr>
            <w:tcW w:w="2866" w:type="dxa"/>
            <w:shd w:val="clear" w:color="auto" w:fill="auto"/>
          </w:tcPr>
          <w:p w:rsidR="00E64E2A" w:rsidRDefault="00E64E2A" w:rsidP="00E64E2A">
            <w:pPr>
              <w:jc w:val="center"/>
            </w:pPr>
            <w:r w:rsidRPr="00CF1809">
              <w:rPr>
                <w:rFonts w:ascii="標楷體" w:eastAsia="標楷體" w:hAnsi="標楷體" w:hint="eastAsia"/>
                <w:color w:val="000000"/>
                <w:kern w:val="0"/>
                <w:sz w:val="28"/>
                <w:lang w:val="zh-TW"/>
              </w:rPr>
              <w:t>藝文</w:t>
            </w:r>
            <w:r>
              <w:rPr>
                <w:rFonts w:ascii="標楷體" w:eastAsia="標楷體" w:hAnsi="標楷體" w:hint="eastAsia"/>
                <w:color w:val="000000"/>
                <w:kern w:val="0"/>
                <w:sz w:val="28"/>
                <w:lang w:val="zh-TW"/>
              </w:rPr>
              <w:t>4</w:t>
            </w:r>
          </w:p>
        </w:tc>
        <w:tc>
          <w:tcPr>
            <w:tcW w:w="2060"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p>
        </w:tc>
      </w:tr>
      <w:tr w:rsidR="00E64E2A" w:rsidRPr="000C6E0F" w:rsidTr="00E64E2A">
        <w:trPr>
          <w:trHeight w:val="413"/>
        </w:trPr>
        <w:tc>
          <w:tcPr>
            <w:tcW w:w="2463"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tcPr>
          <w:p w:rsidR="00E64E2A" w:rsidRDefault="00E64E2A" w:rsidP="00E64E2A">
            <w:pPr>
              <w:jc w:val="center"/>
            </w:pPr>
            <w:r w:rsidRPr="00506B3A">
              <w:rPr>
                <w:rFonts w:ascii="標楷體" w:eastAsia="標楷體" w:hAnsi="標楷體" w:hint="eastAsia"/>
                <w:color w:val="000000"/>
                <w:kern w:val="0"/>
                <w:sz w:val="28"/>
                <w:lang w:val="zh-TW"/>
              </w:rPr>
              <w:t>照片</w:t>
            </w:r>
          </w:p>
        </w:tc>
        <w:tc>
          <w:tcPr>
            <w:tcW w:w="2866" w:type="dxa"/>
            <w:shd w:val="clear" w:color="auto" w:fill="auto"/>
          </w:tcPr>
          <w:p w:rsidR="00E64E2A" w:rsidRDefault="00E64E2A" w:rsidP="00E64E2A">
            <w:pPr>
              <w:jc w:val="center"/>
            </w:pPr>
            <w:r w:rsidRPr="00CF1809">
              <w:rPr>
                <w:rFonts w:ascii="標楷體" w:eastAsia="標楷體" w:hAnsi="標楷體" w:hint="eastAsia"/>
                <w:color w:val="000000"/>
                <w:kern w:val="0"/>
                <w:sz w:val="28"/>
                <w:lang w:val="zh-TW"/>
              </w:rPr>
              <w:t>藝文</w:t>
            </w:r>
            <w:r>
              <w:rPr>
                <w:rFonts w:ascii="標楷體" w:eastAsia="標楷體" w:hAnsi="標楷體" w:hint="eastAsia"/>
                <w:color w:val="000000"/>
                <w:kern w:val="0"/>
                <w:sz w:val="28"/>
                <w:lang w:val="zh-TW"/>
              </w:rPr>
              <w:t>5</w:t>
            </w:r>
          </w:p>
        </w:tc>
        <w:tc>
          <w:tcPr>
            <w:tcW w:w="2060" w:type="dxa"/>
            <w:shd w:val="clear" w:color="auto" w:fill="auto"/>
            <w:vAlign w:val="center"/>
          </w:tcPr>
          <w:p w:rsidR="00E64E2A" w:rsidRPr="000C6E0F" w:rsidRDefault="00E64E2A" w:rsidP="00E64E2A">
            <w:pPr>
              <w:snapToGrid w:val="0"/>
              <w:spacing w:line="300" w:lineRule="auto"/>
              <w:jc w:val="center"/>
              <w:rPr>
                <w:rFonts w:ascii="標楷體" w:eastAsia="標楷體" w:hAnsi="標楷體"/>
                <w:color w:val="000000"/>
                <w:kern w:val="0"/>
                <w:sz w:val="28"/>
                <w:lang w:val="zh-TW"/>
              </w:rPr>
            </w:pPr>
          </w:p>
        </w:tc>
      </w:tr>
      <w:tr w:rsidR="00215C40" w:rsidRPr="000C6E0F" w:rsidTr="00E64E2A">
        <w:trPr>
          <w:trHeight w:val="413"/>
        </w:trPr>
        <w:tc>
          <w:tcPr>
            <w:tcW w:w="2463" w:type="dxa"/>
            <w:shd w:val="clear" w:color="auto" w:fill="auto"/>
            <w:vAlign w:val="center"/>
          </w:tcPr>
          <w:p w:rsidR="00215C40" w:rsidRPr="000C6E0F" w:rsidRDefault="00E64E2A"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106.11.23</w:t>
            </w:r>
          </w:p>
        </w:tc>
        <w:tc>
          <w:tcPr>
            <w:tcW w:w="2463" w:type="dxa"/>
            <w:shd w:val="clear" w:color="auto" w:fill="auto"/>
            <w:vAlign w:val="center"/>
          </w:tcPr>
          <w:p w:rsidR="00215C40" w:rsidRPr="000C6E0F" w:rsidRDefault="00E64E2A"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2866" w:type="dxa"/>
            <w:shd w:val="clear" w:color="auto" w:fill="auto"/>
            <w:vAlign w:val="center"/>
          </w:tcPr>
          <w:p w:rsidR="00215C40" w:rsidRPr="000C6E0F" w:rsidRDefault="00E64E2A" w:rsidP="0092259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106年藝文深耕成果</w:t>
            </w:r>
          </w:p>
        </w:tc>
        <w:tc>
          <w:tcPr>
            <w:tcW w:w="2060"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r>
      <w:tr w:rsidR="00215C40" w:rsidRPr="000C6E0F" w:rsidTr="00E64E2A">
        <w:trPr>
          <w:trHeight w:val="413"/>
        </w:trPr>
        <w:tc>
          <w:tcPr>
            <w:tcW w:w="2463"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c>
          <w:tcPr>
            <w:tcW w:w="2866"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c>
          <w:tcPr>
            <w:tcW w:w="2060" w:type="dxa"/>
            <w:shd w:val="clear" w:color="auto" w:fill="auto"/>
            <w:vAlign w:val="center"/>
          </w:tcPr>
          <w:p w:rsidR="00215C40" w:rsidRPr="000C6E0F" w:rsidRDefault="00215C40" w:rsidP="00922597">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w:t>
      </w:r>
      <w:proofErr w:type="spellStart"/>
      <w:r w:rsidRPr="00D02A09">
        <w:rPr>
          <w:rFonts w:ascii="標楷體" w:eastAsia="標楷體" w:hAnsi="標楷體" w:hint="eastAsia"/>
        </w:rPr>
        <w:t>xp</w:t>
      </w:r>
      <w:proofErr w:type="spellEnd"/>
      <w:r w:rsidRPr="00D02A09">
        <w:rPr>
          <w:rFonts w:ascii="標楷體" w:eastAsia="標楷體" w:hAnsi="標楷體" w:hint="eastAsia"/>
        </w:rPr>
        <w:t>照片上傳精靈」 / 先下載</w:t>
      </w:r>
      <w:proofErr w:type="gramStart"/>
      <w:r w:rsidRPr="00D02A09">
        <w:rPr>
          <w:rFonts w:ascii="標楷體" w:eastAsia="標楷體" w:hAnsi="標楷體"/>
        </w:rPr>
        <w:t>”</w:t>
      </w:r>
      <w:proofErr w:type="gramEnd"/>
      <w:r w:rsidRPr="00D02A09">
        <w:rPr>
          <w:rFonts w:ascii="標楷體" w:eastAsia="標楷體" w:hAnsi="標楷體" w:hint="eastAsia"/>
        </w:rPr>
        <w:t>本網站專屬</w:t>
      </w:r>
      <w:proofErr w:type="spellStart"/>
      <w:r w:rsidRPr="00D02A09">
        <w:rPr>
          <w:rFonts w:ascii="標楷體" w:eastAsia="標楷體" w:hAnsi="標楷體" w:hint="eastAsia"/>
        </w:rPr>
        <w:t>reg</w:t>
      </w:r>
      <w:proofErr w:type="spellEnd"/>
      <w:r w:rsidRPr="00D02A09">
        <w:rPr>
          <w:rFonts w:ascii="標楷體" w:eastAsia="標楷體" w:hAnsi="標楷體" w:hint="eastAsia"/>
        </w:rPr>
        <w:t>檔</w:t>
      </w:r>
      <w:proofErr w:type="gramStart"/>
      <w:r w:rsidRPr="00D02A09">
        <w:rPr>
          <w:rFonts w:ascii="標楷體" w:eastAsia="標楷體" w:hAnsi="標楷體"/>
        </w:rPr>
        <w:t>”</w:t>
      </w:r>
      <w:proofErr w:type="gramEnd"/>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proofErr w:type="gramStart"/>
      <w:r w:rsidRPr="00D02A09">
        <w:rPr>
          <w:rFonts w:ascii="標楷體" w:eastAsia="標楷體" w:hAnsi="標楷體"/>
        </w:rPr>
        <w:t>”</w:t>
      </w:r>
      <w:proofErr w:type="gramEnd"/>
      <w:r w:rsidRPr="00D02A09">
        <w:rPr>
          <w:rFonts w:ascii="標楷體" w:eastAsia="標楷體" w:hAnsi="標楷體" w:hint="eastAsia"/>
        </w:rPr>
        <w:t>將這個資料夾發佈到網站</w:t>
      </w:r>
      <w:proofErr w:type="gramStart"/>
      <w:r w:rsidRPr="00D02A09">
        <w:rPr>
          <w:rFonts w:ascii="標楷體" w:eastAsia="標楷體" w:hAnsi="標楷體"/>
        </w:rPr>
        <w:t>”</w:t>
      </w:r>
      <w:proofErr w:type="gramEnd"/>
      <w:r w:rsidRPr="00D02A09">
        <w:rPr>
          <w:rFonts w:ascii="標楷體" w:eastAsia="標楷體" w:hAnsi="標楷體" w:hint="eastAsia"/>
        </w:rPr>
        <w:t xml:space="preserve"> / 出現</w:t>
      </w:r>
      <w:proofErr w:type="gramStart"/>
      <w:r w:rsidRPr="00D02A09">
        <w:rPr>
          <w:rFonts w:ascii="標楷體" w:eastAsia="標楷體" w:hAnsi="標楷體"/>
        </w:rPr>
        <w:t>”</w:t>
      </w:r>
      <w:proofErr w:type="gramEnd"/>
      <w:r w:rsidRPr="00D02A09">
        <w:rPr>
          <w:rFonts w:ascii="標楷體" w:eastAsia="標楷體" w:hAnsi="標楷體" w:hint="eastAsia"/>
        </w:rPr>
        <w:t>歡迎使用網頁發佈精靈</w:t>
      </w:r>
      <w:proofErr w:type="gramStart"/>
      <w:r w:rsidRPr="00D02A09">
        <w:rPr>
          <w:rFonts w:ascii="標楷體" w:eastAsia="標楷體" w:hAnsi="標楷體"/>
        </w:rPr>
        <w:t>”</w:t>
      </w:r>
      <w:proofErr w:type="gramEnd"/>
      <w:r w:rsidRPr="00D02A09">
        <w:rPr>
          <w:rFonts w:ascii="標楷體" w:eastAsia="標楷體" w:hAnsi="標楷體" w:hint="eastAsia"/>
        </w:rPr>
        <w:t>，按「下一步」/ 選取照片後，按「下一步」/ 出現</w:t>
      </w:r>
      <w:proofErr w:type="gramStart"/>
      <w:r w:rsidRPr="00D02A09">
        <w:rPr>
          <w:rFonts w:ascii="標楷體" w:eastAsia="標楷體" w:hAnsi="標楷體"/>
        </w:rPr>
        <w:t>”</w:t>
      </w:r>
      <w:proofErr w:type="gramEnd"/>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選擇路徑，加</w:t>
      </w:r>
      <w:proofErr w:type="gramStart"/>
      <w:r w:rsidRPr="00D02A09">
        <w:rPr>
          <w:rFonts w:ascii="標楷體" w:eastAsia="標楷體" w:hAnsi="標楷體" w:hint="eastAsia"/>
        </w:rPr>
        <w:t>註</w:t>
      </w:r>
      <w:proofErr w:type="gramEnd"/>
      <w:r w:rsidRPr="00D02A09">
        <w:rPr>
          <w:rFonts w:ascii="標楷體" w:eastAsia="標楷體" w:hAnsi="標楷體" w:hint="eastAsia"/>
        </w:rPr>
        <w:t xml:space="preserve">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proofErr w:type="gramStart"/>
      <w:r>
        <w:rPr>
          <w:rFonts w:ascii="標楷體" w:eastAsia="標楷體" w:hAnsi="標楷體" w:hint="eastAsia"/>
          <w:b/>
          <w:sz w:val="28"/>
          <w:szCs w:val="28"/>
        </w:rPr>
        <w:t>106</w:t>
      </w:r>
      <w:proofErr w:type="gramEnd"/>
      <w:r>
        <w:rPr>
          <w:rFonts w:ascii="標楷體" w:eastAsia="標楷體" w:hAnsi="標楷體" w:hint="eastAsia"/>
          <w:b/>
          <w:sz w:val="28"/>
          <w:szCs w:val="28"/>
        </w:rPr>
        <w:t>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D804C8">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6E42E9">
        <w:rPr>
          <w:rFonts w:ascii="標楷體" w:eastAsia="標楷體" w:hAnsi="標楷體" w:hint="eastAsia"/>
          <w:b/>
          <w:sz w:val="28"/>
          <w:szCs w:val="28"/>
          <w:u w:val="single"/>
        </w:rPr>
        <w:t>嘉義縣阿里山鄉茶山國民小學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922597">
        <w:trPr>
          <w:cantSplit/>
          <w:trHeight w:val="543"/>
          <w:jc w:val="center"/>
        </w:trPr>
        <w:tc>
          <w:tcPr>
            <w:tcW w:w="1440" w:type="dxa"/>
            <w:vMerge w:val="restart"/>
            <w:vAlign w:val="center"/>
          </w:tcPr>
          <w:p w:rsidR="00215C40" w:rsidRPr="00D10C94" w:rsidRDefault="00215C40" w:rsidP="0092259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w:t>
            </w:r>
            <w:proofErr w:type="gramStart"/>
            <w:r w:rsidRPr="00D10C94">
              <w:rPr>
                <w:rFonts w:ascii="標楷體" w:eastAsia="標楷體" w:hAnsi="標楷體"/>
                <w:b/>
                <w:kern w:val="0"/>
                <w:sz w:val="27"/>
                <w:szCs w:val="27"/>
              </w:rPr>
              <w:t>規準</w:t>
            </w:r>
            <w:proofErr w:type="gramEnd"/>
          </w:p>
        </w:tc>
        <w:tc>
          <w:tcPr>
            <w:tcW w:w="3977" w:type="dxa"/>
            <w:vMerge w:val="restart"/>
            <w:vAlign w:val="center"/>
          </w:tcPr>
          <w:p w:rsidR="00215C40" w:rsidRPr="00D10C94" w:rsidRDefault="00215C40" w:rsidP="0092259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92259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92259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922597">
            <w:pPr>
              <w:rPr>
                <w:rFonts w:ascii="標楷體" w:eastAsia="標楷體" w:hAnsi="標楷體"/>
                <w:w w:val="90"/>
              </w:rPr>
            </w:pPr>
            <w:r w:rsidRPr="00D10C94">
              <w:rPr>
                <w:rFonts w:ascii="標楷體" w:eastAsia="標楷體" w:hAnsi="標楷體"/>
              </w:rPr>
              <w:t>（優點、可進事項、建議）</w:t>
            </w:r>
          </w:p>
        </w:tc>
      </w:tr>
      <w:tr w:rsidR="00215C40" w:rsidRPr="00D10C94" w:rsidTr="00922597">
        <w:trPr>
          <w:cantSplit/>
          <w:trHeight w:val="1112"/>
          <w:jc w:val="center"/>
        </w:trPr>
        <w:tc>
          <w:tcPr>
            <w:tcW w:w="1440" w:type="dxa"/>
            <w:vMerge/>
            <w:tcBorders>
              <w:bottom w:val="single" w:sz="12" w:space="0" w:color="auto"/>
            </w:tcBorders>
            <w:vAlign w:val="center"/>
          </w:tcPr>
          <w:p w:rsidR="00215C40" w:rsidRPr="00D10C94" w:rsidRDefault="00215C40" w:rsidP="0092259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92259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922597">
            <w:pPr>
              <w:jc w:val="center"/>
              <w:rPr>
                <w:rFonts w:ascii="標楷體" w:eastAsia="標楷體" w:hAnsi="標楷體"/>
              </w:rPr>
            </w:pPr>
            <w:r w:rsidRPr="00D10C94">
              <w:rPr>
                <w:rFonts w:ascii="標楷體" w:eastAsia="標楷體" w:hAnsi="標楷體"/>
              </w:rPr>
              <w:t>優</w:t>
            </w:r>
          </w:p>
          <w:p w:rsidR="00215C40" w:rsidRPr="00D10C94" w:rsidRDefault="00215C40" w:rsidP="00922597">
            <w:pPr>
              <w:jc w:val="center"/>
              <w:rPr>
                <w:rFonts w:ascii="標楷體" w:eastAsia="標楷體" w:hAnsi="標楷體"/>
              </w:rPr>
            </w:pPr>
          </w:p>
          <w:p w:rsidR="00215C40" w:rsidRPr="00D10C94" w:rsidRDefault="00215C40" w:rsidP="0092259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922597">
            <w:pPr>
              <w:jc w:val="center"/>
              <w:rPr>
                <w:rFonts w:ascii="標楷體" w:eastAsia="標楷體" w:hAnsi="標楷體"/>
              </w:rPr>
            </w:pPr>
            <w:r w:rsidRPr="00D10C94">
              <w:rPr>
                <w:rFonts w:ascii="標楷體" w:eastAsia="標楷體" w:hAnsi="標楷體"/>
              </w:rPr>
              <w:t>良</w:t>
            </w:r>
          </w:p>
          <w:p w:rsidR="00215C40" w:rsidRPr="00D10C94" w:rsidRDefault="00215C40" w:rsidP="00922597">
            <w:pPr>
              <w:jc w:val="center"/>
              <w:rPr>
                <w:rFonts w:ascii="標楷體" w:eastAsia="標楷體" w:hAnsi="標楷體"/>
              </w:rPr>
            </w:pPr>
          </w:p>
          <w:p w:rsidR="00215C40" w:rsidRPr="00D10C94" w:rsidRDefault="00215C40" w:rsidP="0092259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922597">
            <w:pPr>
              <w:jc w:val="center"/>
              <w:rPr>
                <w:rFonts w:ascii="標楷體" w:eastAsia="標楷體" w:hAnsi="標楷體"/>
              </w:rPr>
            </w:pPr>
            <w:r w:rsidRPr="00D10C94">
              <w:rPr>
                <w:rFonts w:ascii="標楷體" w:eastAsia="標楷體" w:hAnsi="標楷體"/>
              </w:rPr>
              <w:t>尚</w:t>
            </w:r>
          </w:p>
          <w:p w:rsidR="00215C40" w:rsidRPr="00D10C94" w:rsidRDefault="00215C40" w:rsidP="00922597">
            <w:pPr>
              <w:jc w:val="center"/>
              <w:rPr>
                <w:rFonts w:ascii="標楷體" w:eastAsia="標楷體" w:hAnsi="標楷體"/>
              </w:rPr>
            </w:pPr>
          </w:p>
          <w:p w:rsidR="00215C40" w:rsidRPr="00D10C94" w:rsidRDefault="00215C40" w:rsidP="0092259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922597">
            <w:pPr>
              <w:jc w:val="center"/>
              <w:rPr>
                <w:rFonts w:ascii="標楷體" w:eastAsia="標楷體" w:hAnsi="標楷體"/>
              </w:rPr>
            </w:pPr>
            <w:r w:rsidRPr="00D10C94">
              <w:rPr>
                <w:rFonts w:ascii="標楷體" w:eastAsia="標楷體" w:hAnsi="標楷體"/>
              </w:rPr>
              <w:t>待改</w:t>
            </w:r>
          </w:p>
          <w:p w:rsidR="00215C40" w:rsidRPr="00D10C94" w:rsidRDefault="00215C40" w:rsidP="0092259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restart"/>
            <w:tcBorders>
              <w:top w:val="single" w:sz="12" w:space="0" w:color="auto"/>
            </w:tcBorders>
            <w:vAlign w:val="center"/>
          </w:tcPr>
          <w:p w:rsidR="00215C40" w:rsidRPr="00D10C94" w:rsidRDefault="00215C40" w:rsidP="0092259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15C40" w:rsidRPr="00D10C94" w:rsidRDefault="00215C40" w:rsidP="0092259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215C40" w:rsidRPr="00D10C94" w:rsidRDefault="00CC54E6"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trHeight w:val="1562"/>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restart"/>
            <w:tcBorders>
              <w:top w:val="single" w:sz="12" w:space="0" w:color="auto"/>
            </w:tcBorders>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215C40" w:rsidRPr="00D10C94" w:rsidRDefault="00215C40" w:rsidP="0092259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trHeight w:val="1050"/>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w:t>
            </w:r>
            <w:proofErr w:type="gramStart"/>
            <w:r w:rsidRPr="00D10C94">
              <w:rPr>
                <w:rFonts w:ascii="標楷體" w:eastAsia="標楷體" w:hAnsi="標楷體"/>
              </w:rPr>
              <w:t>繫</w:t>
            </w:r>
            <w:proofErr w:type="gramEnd"/>
            <w:r w:rsidRPr="00D10C94">
              <w:rPr>
                <w:rFonts w:ascii="標楷體" w:eastAsia="標楷體" w:hAnsi="標楷體"/>
              </w:rPr>
              <w:t>、合作、協</w:t>
            </w:r>
            <w:r w:rsidRPr="00D10C94">
              <w:rPr>
                <w:rFonts w:ascii="標楷體" w:eastAsia="標楷體" w:hAnsi="標楷體" w:hint="eastAsia"/>
              </w:rPr>
              <w:t>同教學並有效解決教學現場問題。（6%）</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trHeight w:val="1050"/>
          <w:jc w:val="center"/>
        </w:trPr>
        <w:tc>
          <w:tcPr>
            <w:tcW w:w="1440" w:type="dxa"/>
            <w:vMerge/>
            <w:vAlign w:val="center"/>
          </w:tcPr>
          <w:p w:rsidR="00215C40" w:rsidRPr="00D10C94" w:rsidRDefault="00215C40" w:rsidP="00922597">
            <w:pPr>
              <w:snapToGrid w:val="0"/>
              <w:spacing w:line="300" w:lineRule="auto"/>
              <w:ind w:rightChars="30" w:right="72"/>
              <w:rPr>
                <w:rFonts w:ascii="標楷體" w:eastAsia="標楷體" w:hAnsi="標楷體"/>
                <w:b/>
                <w:sz w:val="28"/>
                <w:szCs w:val="28"/>
              </w:rPr>
            </w:pPr>
          </w:p>
        </w:tc>
        <w:tc>
          <w:tcPr>
            <w:tcW w:w="3977" w:type="dxa"/>
          </w:tcPr>
          <w:p w:rsidR="00215C40" w:rsidRPr="001246DB" w:rsidRDefault="00215C40" w:rsidP="0092259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215C40" w:rsidRPr="001246DB" w:rsidRDefault="004E5C9C" w:rsidP="00922597">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color w:val="000000"/>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restart"/>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val="restart"/>
          </w:tcPr>
          <w:p w:rsidR="00215C40" w:rsidRPr="00D10C94" w:rsidRDefault="00215C40" w:rsidP="00922597">
            <w:pPr>
              <w:snapToGrid w:val="0"/>
              <w:spacing w:line="300" w:lineRule="auto"/>
              <w:ind w:rightChars="174" w:right="418"/>
              <w:rPr>
                <w:rFonts w:ascii="標楷體" w:eastAsia="標楷體" w:hAnsi="標楷體"/>
              </w:rPr>
            </w:pPr>
          </w:p>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92259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restart"/>
            <w:tcBorders>
              <w:top w:val="single" w:sz="12" w:space="0" w:color="auto"/>
            </w:tcBorders>
            <w:vAlign w:val="center"/>
          </w:tcPr>
          <w:p w:rsidR="00215C40" w:rsidRPr="00D10C94" w:rsidRDefault="00215C40" w:rsidP="0092259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215C40" w:rsidRPr="00D10C94" w:rsidRDefault="00215C40" w:rsidP="0092259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922597">
            <w:pPr>
              <w:snapToGrid w:val="0"/>
              <w:spacing w:line="300" w:lineRule="auto"/>
              <w:ind w:rightChars="174" w:right="418"/>
              <w:rPr>
                <w:rFonts w:ascii="標楷體" w:eastAsia="標楷體" w:hAnsi="標楷體"/>
              </w:rPr>
            </w:pPr>
          </w:p>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174" w:right="418"/>
              <w:jc w:val="center"/>
              <w:rPr>
                <w:rFonts w:ascii="標楷體" w:eastAsia="標楷體" w:hAnsi="標楷體"/>
                <w:b/>
                <w:sz w:val="20"/>
                <w:szCs w:val="20"/>
              </w:rPr>
            </w:pPr>
          </w:p>
        </w:tc>
        <w:tc>
          <w:tcPr>
            <w:tcW w:w="3977" w:type="dxa"/>
          </w:tcPr>
          <w:p w:rsidR="00215C40" w:rsidRPr="001246DB" w:rsidRDefault="00215C40" w:rsidP="0092259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jc w:val="center"/>
        </w:trPr>
        <w:tc>
          <w:tcPr>
            <w:tcW w:w="1440" w:type="dxa"/>
            <w:vMerge/>
            <w:vAlign w:val="center"/>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3977" w:type="dxa"/>
          </w:tcPr>
          <w:p w:rsidR="00215C40" w:rsidRPr="001246DB" w:rsidRDefault="00215C40" w:rsidP="0092259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trHeight w:val="1020"/>
          <w:jc w:val="center"/>
        </w:trPr>
        <w:tc>
          <w:tcPr>
            <w:tcW w:w="1440" w:type="dxa"/>
            <w:vMerge/>
            <w:vAlign w:val="center"/>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215C40" w:rsidRPr="00D10C94" w:rsidRDefault="00215C40" w:rsidP="0092259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215C40" w:rsidRPr="00D10C94" w:rsidRDefault="004E5C9C"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922597">
            <w:pPr>
              <w:snapToGrid w:val="0"/>
              <w:spacing w:line="300" w:lineRule="auto"/>
              <w:ind w:rightChars="174" w:right="418"/>
              <w:rPr>
                <w:rFonts w:ascii="標楷體" w:eastAsia="標楷體" w:hAnsi="標楷體"/>
              </w:rPr>
            </w:pPr>
          </w:p>
        </w:tc>
      </w:tr>
      <w:tr w:rsidR="00215C40" w:rsidRPr="00D10C94" w:rsidTr="00922597">
        <w:trPr>
          <w:cantSplit/>
          <w:trHeight w:val="893"/>
          <w:jc w:val="center"/>
        </w:trPr>
        <w:tc>
          <w:tcPr>
            <w:tcW w:w="5417" w:type="dxa"/>
            <w:gridSpan w:val="2"/>
            <w:tcBorders>
              <w:top w:val="single" w:sz="12" w:space="0" w:color="auto"/>
              <w:bottom w:val="single" w:sz="12" w:space="0" w:color="auto"/>
            </w:tcBorders>
            <w:vAlign w:val="center"/>
          </w:tcPr>
          <w:p w:rsidR="00215C40" w:rsidRPr="00D10C94" w:rsidRDefault="00215C40" w:rsidP="0092259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215C40" w:rsidRPr="00D10C94" w:rsidRDefault="00CC54E6"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10</w:t>
            </w:r>
          </w:p>
        </w:tc>
        <w:tc>
          <w:tcPr>
            <w:tcW w:w="630" w:type="dxa"/>
            <w:tcBorders>
              <w:top w:val="single" w:sz="12" w:space="0" w:color="auto"/>
              <w:bottom w:val="single" w:sz="12" w:space="0" w:color="auto"/>
            </w:tcBorders>
          </w:tcPr>
          <w:p w:rsidR="00215C40" w:rsidRPr="00D10C94" w:rsidRDefault="00CC54E6" w:rsidP="0092259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10</w:t>
            </w:r>
          </w:p>
        </w:tc>
        <w:tc>
          <w:tcPr>
            <w:tcW w:w="630" w:type="dxa"/>
            <w:tcBorders>
              <w:top w:val="single" w:sz="12" w:space="0" w:color="auto"/>
              <w:bottom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215C40" w:rsidRPr="00D10C94" w:rsidRDefault="00215C40" w:rsidP="00922597">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215C40" w:rsidRPr="00D10C94" w:rsidRDefault="00CC54E6" w:rsidP="00922597">
            <w:pPr>
              <w:snapToGrid w:val="0"/>
              <w:spacing w:line="300" w:lineRule="auto"/>
              <w:ind w:rightChars="174" w:right="418"/>
              <w:rPr>
                <w:rFonts w:ascii="標楷體" w:eastAsia="標楷體" w:hAnsi="標楷體"/>
              </w:rPr>
            </w:pPr>
            <w:r>
              <w:rPr>
                <w:rFonts w:ascii="標楷體" w:eastAsia="標楷體" w:hAnsi="標楷體" w:hint="eastAsia"/>
              </w:rPr>
              <w:t>90</w:t>
            </w: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9225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FC3982" w:rsidP="00922597">
            <w:pPr>
              <w:jc w:val="center"/>
              <w:rPr>
                <w:rFonts w:eastAsia="標楷體"/>
                <w:color w:val="000000"/>
                <w:sz w:val="26"/>
                <w:szCs w:val="26"/>
              </w:rPr>
            </w:pPr>
            <w:r>
              <w:rPr>
                <w:rFonts w:eastAsia="標楷體" w:hint="eastAsia"/>
                <w:color w:val="000000"/>
                <w:sz w:val="26"/>
                <w:szCs w:val="26"/>
              </w:rPr>
              <w:t>周芙名</w:t>
            </w:r>
            <w:r w:rsidR="00215C40" w:rsidRPr="002E60A2">
              <w:rPr>
                <w:rFonts w:eastAsia="標楷體" w:hint="eastAsia"/>
                <w:color w:val="000000"/>
                <w:sz w:val="26"/>
                <w:szCs w:val="26"/>
              </w:rPr>
              <w:t>教師</w:t>
            </w: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FC3982" w:rsidP="00FC3982">
            <w:pPr>
              <w:jc w:val="center"/>
              <w:rPr>
                <w:rFonts w:eastAsia="標楷體"/>
                <w:color w:val="000000"/>
                <w:sz w:val="26"/>
                <w:szCs w:val="26"/>
              </w:rPr>
            </w:pPr>
            <w:r>
              <w:rPr>
                <w:rFonts w:eastAsia="標楷體" w:hint="eastAsia"/>
                <w:color w:val="000000"/>
                <w:sz w:val="26"/>
                <w:szCs w:val="26"/>
              </w:rPr>
              <w:t>茶山村自然景觀優美，是刺激我創作的元素。學生很有領悟力，但要能將原住民文化融入教學是一個挑戰，肩負著傳統文化延續及向下扎根，是我的理想與動力，卻也讓我對水墨教學有另一番思考。</w:t>
            </w: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4774FC" w:rsidP="00922597">
            <w:pPr>
              <w:jc w:val="center"/>
              <w:rPr>
                <w:rFonts w:eastAsia="標楷體"/>
                <w:color w:val="000000"/>
                <w:sz w:val="26"/>
                <w:szCs w:val="26"/>
              </w:rPr>
            </w:pPr>
            <w:r>
              <w:rPr>
                <w:rFonts w:eastAsia="標楷體" w:hint="eastAsia"/>
                <w:color w:val="000000"/>
                <w:sz w:val="26"/>
                <w:szCs w:val="26"/>
              </w:rPr>
              <w:t>希望能持續計畫的長期延續，培養優秀人才參加增能培植，並給予參與競賽與展出的經驗和舞台。</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9225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○○○教師</w:t>
            </w: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9225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○○○教師</w:t>
            </w: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p>
        </w:tc>
      </w:tr>
      <w:tr w:rsidR="00215C40" w:rsidRPr="002E60A2" w:rsidTr="009225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922597">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9225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922597">
            <w:pPr>
              <w:jc w:val="center"/>
              <w:rPr>
                <w:rFonts w:eastAsia="標楷體"/>
                <w:color w:val="000000"/>
                <w:sz w:val="26"/>
                <w:szCs w:val="26"/>
              </w:rPr>
            </w:pP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w:t>
      </w:r>
      <w:proofErr w:type="gramStart"/>
      <w:r>
        <w:rPr>
          <w:rFonts w:ascii="標楷體" w:eastAsia="標楷體" w:hAnsi="標楷體" w:cs="新細明體" w:hint="eastAsia"/>
          <w:kern w:val="0"/>
          <w:sz w:val="28"/>
          <w:szCs w:val="28"/>
        </w:rPr>
        <w:t>106</w:t>
      </w:r>
      <w:proofErr w:type="gramEnd"/>
      <w:r>
        <w:rPr>
          <w:rFonts w:ascii="標楷體" w:eastAsia="標楷體" w:hAnsi="標楷體" w:cs="新細明體" w:hint="eastAsia"/>
          <w:kern w:val="0"/>
          <w:sz w:val="28"/>
          <w:szCs w:val="28"/>
        </w:rPr>
        <w:t>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922597">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07088">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907088">
              <w:rPr>
                <w:rFonts w:ascii="標楷體" w:eastAsia="標楷體" w:hAnsi="標楷體" w:cs="新細明體" w:hint="eastAsia"/>
                <w:kern w:val="0"/>
                <w:sz w:val="28"/>
                <w:szCs w:val="28"/>
              </w:rPr>
              <w:t>阿里山</w:t>
            </w:r>
            <w:r w:rsidRPr="00564502">
              <w:rPr>
                <w:rFonts w:ascii="標楷體" w:eastAsia="標楷體" w:hAnsi="標楷體" w:cs="新細明體" w:hint="eastAsia"/>
                <w:kern w:val="0"/>
                <w:sz w:val="28"/>
                <w:szCs w:val="28"/>
              </w:rPr>
              <w:t>鄉</w:t>
            </w:r>
            <w:r w:rsidR="00907088">
              <w:rPr>
                <w:rFonts w:ascii="標楷體" w:eastAsia="標楷體" w:hAnsi="標楷體" w:cs="新細明體" w:hint="eastAsia"/>
                <w:kern w:val="0"/>
                <w:sz w:val="28"/>
                <w:szCs w:val="28"/>
              </w:rPr>
              <w:t>茶山</w:t>
            </w:r>
            <w:r w:rsidRPr="00564502">
              <w:rPr>
                <w:rFonts w:ascii="標楷體" w:eastAsia="標楷體" w:hAnsi="標楷體" w:cs="新細明體" w:hint="eastAsia"/>
                <w:kern w:val="0"/>
                <w:sz w:val="28"/>
                <w:szCs w:val="28"/>
              </w:rPr>
              <w:t>國民</w:t>
            </w:r>
            <w:r w:rsidR="00907088">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07088" w:rsidRDefault="00907088" w:rsidP="00922597">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鄭佩茜</w:t>
            </w:r>
          </w:p>
        </w:tc>
      </w:tr>
      <w:tr w:rsidR="00215C40" w:rsidRPr="0082243E" w:rsidTr="00922597">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07088" w:rsidRDefault="00907088" w:rsidP="00922597">
            <w:pPr>
              <w:snapToGrid w:val="0"/>
              <w:jc w:val="center"/>
              <w:rPr>
                <w:rFonts w:ascii="標楷體" w:eastAsia="標楷體" w:hAnsi="標楷體" w:cs="新細明體"/>
                <w:kern w:val="0"/>
                <w:sz w:val="28"/>
                <w:szCs w:val="28"/>
                <w:u w:val="single"/>
              </w:rPr>
            </w:pPr>
            <w:r w:rsidRPr="00907088">
              <w:rPr>
                <w:rFonts w:ascii="標楷體" w:eastAsia="標楷體" w:hAnsi="標楷體" w:hint="eastAsia"/>
                <w:kern w:val="0"/>
                <w:sz w:val="28"/>
                <w:szCs w:val="28"/>
                <w:u w:val="single"/>
              </w:rPr>
              <w:t>藝展茶山</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07088" w:rsidRDefault="00907088" w:rsidP="00922597">
            <w:pPr>
              <w:snapToGrid w:val="0"/>
              <w:jc w:val="center"/>
              <w:rPr>
                <w:rFonts w:ascii="標楷體" w:eastAsia="標楷體" w:hAnsi="標楷體"/>
                <w:b/>
                <w:kern w:val="0"/>
                <w:sz w:val="28"/>
                <w:szCs w:val="28"/>
                <w:u w:val="single"/>
              </w:rPr>
            </w:pPr>
            <w:proofErr w:type="gramStart"/>
            <w:r w:rsidRPr="00907088">
              <w:rPr>
                <w:rFonts w:ascii="標楷體" w:eastAsia="標楷體" w:hAnsi="標楷體" w:hint="eastAsia"/>
                <w:kern w:val="0"/>
                <w:sz w:val="28"/>
                <w:szCs w:val="28"/>
                <w:u w:val="single"/>
              </w:rPr>
              <w:t>王義曉</w:t>
            </w:r>
            <w:proofErr w:type="gramEnd"/>
          </w:p>
        </w:tc>
      </w:tr>
      <w:tr w:rsidR="00215C40" w:rsidRPr="0082243E" w:rsidTr="00922597">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07088" w:rsidRDefault="00907088" w:rsidP="00922597">
            <w:pPr>
              <w:snapToGrid w:val="0"/>
              <w:jc w:val="center"/>
              <w:rPr>
                <w:rFonts w:ascii="標楷體" w:eastAsia="標楷體" w:hAnsi="標楷體" w:cs="新細明體"/>
                <w:kern w:val="0"/>
                <w:sz w:val="28"/>
                <w:szCs w:val="28"/>
                <w:u w:val="single"/>
              </w:rPr>
            </w:pPr>
            <w:r>
              <w:rPr>
                <w:rFonts w:ascii="標楷體" w:eastAsia="標楷體" w:hAnsi="標楷體" w:hint="eastAsia"/>
                <w:kern w:val="0"/>
                <w:sz w:val="28"/>
                <w:szCs w:val="28"/>
                <w:u w:val="single"/>
              </w:rPr>
              <w:t>本校3-6年級學生及全校老師</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922597">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07088" w:rsidRDefault="00907088" w:rsidP="00922597">
            <w:pPr>
              <w:snapToGrid w:val="0"/>
              <w:jc w:val="center"/>
              <w:rPr>
                <w:rFonts w:ascii="標楷體" w:eastAsia="標楷體" w:hAnsi="標楷體"/>
                <w:b/>
                <w:kern w:val="0"/>
                <w:sz w:val="28"/>
                <w:szCs w:val="28"/>
                <w:u w:val="single"/>
              </w:rPr>
            </w:pPr>
            <w:r>
              <w:rPr>
                <w:rFonts w:ascii="標楷體" w:eastAsia="標楷體" w:hAnsi="標楷體" w:hint="eastAsia"/>
                <w:b/>
                <w:kern w:val="0"/>
                <w:sz w:val="28"/>
                <w:szCs w:val="28"/>
                <w:u w:val="single"/>
              </w:rPr>
              <w:t>周芙名</w:t>
            </w:r>
          </w:p>
        </w:tc>
      </w:tr>
      <w:tr w:rsidR="00215C40" w:rsidRPr="0082243E" w:rsidTr="00922597">
        <w:trPr>
          <w:trHeight w:val="3138"/>
        </w:trPr>
        <w:tc>
          <w:tcPr>
            <w:tcW w:w="1418" w:type="dxa"/>
            <w:shd w:val="clear" w:color="auto" w:fill="auto"/>
            <w:vAlign w:val="center"/>
          </w:tcPr>
          <w:p w:rsidR="00215C40" w:rsidRPr="0015091A" w:rsidRDefault="00215C40" w:rsidP="00922597">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※辦理時間：</w:t>
            </w:r>
          </w:p>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1.</w:t>
            </w:r>
            <w:r w:rsidR="004A5025">
              <w:rPr>
                <w:rFonts w:ascii="標楷體" w:eastAsia="標楷體" w:hAnsi="標楷體" w:hint="eastAsia"/>
                <w:szCs w:val="28"/>
              </w:rPr>
              <w:t>繪畫</w:t>
            </w:r>
            <w:r w:rsidRPr="005D3782">
              <w:rPr>
                <w:rFonts w:ascii="標楷體" w:eastAsia="標楷體" w:hAnsi="標楷體" w:hint="eastAsia"/>
                <w:szCs w:val="28"/>
              </w:rPr>
              <w:t>課程：</w:t>
            </w:r>
            <w:r>
              <w:rPr>
                <w:rFonts w:ascii="標楷體" w:eastAsia="標楷體" w:hAnsi="標楷體" w:hint="eastAsia"/>
                <w:szCs w:val="28"/>
              </w:rPr>
              <w:t>106.</w:t>
            </w:r>
            <w:r w:rsidR="004A5025">
              <w:rPr>
                <w:rFonts w:ascii="標楷體" w:eastAsia="標楷體" w:hAnsi="標楷體" w:hint="eastAsia"/>
                <w:szCs w:val="28"/>
              </w:rPr>
              <w:t>5</w:t>
            </w:r>
            <w:r>
              <w:rPr>
                <w:rFonts w:ascii="標楷體" w:eastAsia="標楷體" w:hAnsi="標楷體" w:hint="eastAsia"/>
                <w:szCs w:val="28"/>
              </w:rPr>
              <w:t>-106.11，</w:t>
            </w:r>
            <w:r w:rsidR="004A5025">
              <w:rPr>
                <w:rFonts w:ascii="標楷體" w:eastAsia="標楷體" w:hAnsi="標楷體" w:hint="eastAsia"/>
                <w:szCs w:val="28"/>
              </w:rPr>
              <w:t>28</w:t>
            </w:r>
            <w:r>
              <w:rPr>
                <w:rFonts w:ascii="標楷體" w:eastAsia="標楷體" w:hAnsi="標楷體" w:hint="eastAsia"/>
                <w:szCs w:val="28"/>
              </w:rPr>
              <w:t>場次，</w:t>
            </w:r>
            <w:r w:rsidR="004A5025">
              <w:rPr>
                <w:rFonts w:ascii="標楷體" w:eastAsia="標楷體" w:hAnsi="標楷體" w:hint="eastAsia"/>
                <w:szCs w:val="28"/>
              </w:rPr>
              <w:t>56</w:t>
            </w:r>
            <w:r>
              <w:rPr>
                <w:rFonts w:ascii="標楷體" w:eastAsia="標楷體" w:hAnsi="標楷體" w:hint="eastAsia"/>
                <w:szCs w:val="28"/>
              </w:rPr>
              <w:t>節課。</w:t>
            </w:r>
          </w:p>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※對象：</w:t>
            </w:r>
            <w:r w:rsidR="004A5025">
              <w:rPr>
                <w:rFonts w:ascii="標楷體" w:eastAsia="標楷體" w:hAnsi="標楷體" w:hint="eastAsia"/>
                <w:szCs w:val="28"/>
              </w:rPr>
              <w:t>3-6年級</w:t>
            </w:r>
            <w:r w:rsidRPr="005D3782">
              <w:rPr>
                <w:rFonts w:ascii="標楷體" w:eastAsia="標楷體" w:hAnsi="標楷體" w:hint="eastAsia"/>
                <w:szCs w:val="28"/>
              </w:rPr>
              <w:t>學生。</w:t>
            </w:r>
          </w:p>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※辦理地點：</w:t>
            </w:r>
            <w:r w:rsidR="004A5025">
              <w:rPr>
                <w:rFonts w:ascii="標楷體" w:eastAsia="標楷體" w:hAnsi="標楷體" w:hint="eastAsia"/>
                <w:szCs w:val="28"/>
              </w:rPr>
              <w:t>創意教室</w:t>
            </w:r>
            <w:r w:rsidRPr="005D3782">
              <w:rPr>
                <w:rFonts w:ascii="標楷體" w:eastAsia="標楷體" w:hAnsi="標楷體" w:hint="eastAsia"/>
                <w:szCs w:val="28"/>
              </w:rPr>
              <w:t>。</w:t>
            </w:r>
          </w:p>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※活動方式：外聘專業講師，教師在旁協同教學。</w:t>
            </w:r>
          </w:p>
          <w:p w:rsidR="00907088" w:rsidRPr="005D3782" w:rsidRDefault="00907088" w:rsidP="00907088">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※活動流程：上課及展</w:t>
            </w:r>
            <w:r w:rsidR="004A5025">
              <w:rPr>
                <w:rFonts w:ascii="標楷體" w:eastAsia="標楷體" w:hAnsi="標楷體" w:hint="eastAsia"/>
                <w:szCs w:val="28"/>
              </w:rPr>
              <w:t>覽</w:t>
            </w:r>
            <w:r w:rsidRPr="005D3782">
              <w:rPr>
                <w:rFonts w:ascii="標楷體" w:eastAsia="標楷體" w:hAnsi="標楷體" w:hint="eastAsia"/>
                <w:szCs w:val="28"/>
              </w:rPr>
              <w:t>。</w:t>
            </w:r>
          </w:p>
          <w:p w:rsidR="00215C40" w:rsidRPr="0082243E" w:rsidRDefault="00907088" w:rsidP="004A5025">
            <w:pPr>
              <w:snapToGrid w:val="0"/>
              <w:spacing w:line="300" w:lineRule="auto"/>
              <w:ind w:left="240" w:hangingChars="100" w:hanging="240"/>
              <w:jc w:val="both"/>
              <w:rPr>
                <w:rFonts w:ascii="標楷體" w:eastAsia="標楷體" w:hAnsi="標楷體"/>
                <w:sz w:val="28"/>
                <w:szCs w:val="28"/>
              </w:rPr>
            </w:pPr>
            <w:r w:rsidRPr="005D3782">
              <w:rPr>
                <w:rFonts w:ascii="標楷體" w:eastAsia="標楷體" w:hAnsi="標楷體" w:hint="eastAsia"/>
                <w:szCs w:val="28"/>
              </w:rPr>
              <w:t>※協同教學方式：教師在旁協同教學，</w:t>
            </w:r>
            <w:r w:rsidR="004A5025" w:rsidRPr="005D3782">
              <w:rPr>
                <w:rFonts w:ascii="標楷體" w:eastAsia="標楷體" w:hAnsi="標楷體" w:hint="eastAsia"/>
                <w:szCs w:val="28"/>
              </w:rPr>
              <w:t>進行授課記錄</w:t>
            </w:r>
            <w:r w:rsidR="004A5025">
              <w:rPr>
                <w:rFonts w:ascii="標楷體" w:eastAsia="標楷體" w:hAnsi="標楷體" w:hint="eastAsia"/>
                <w:szCs w:val="28"/>
              </w:rPr>
              <w:t>並擔任</w:t>
            </w:r>
            <w:r w:rsidRPr="005D3782">
              <w:rPr>
                <w:rFonts w:ascii="標楷體" w:eastAsia="標楷體" w:hAnsi="標楷體" w:hint="eastAsia"/>
                <w:szCs w:val="28"/>
              </w:rPr>
              <w:t>班級管理，</w:t>
            </w:r>
            <w:r w:rsidR="004A5025">
              <w:rPr>
                <w:rFonts w:ascii="標楷體" w:eastAsia="標楷體" w:hAnsi="標楷體" w:hint="eastAsia"/>
                <w:szCs w:val="28"/>
              </w:rPr>
              <w:t>同時一同學習</w:t>
            </w:r>
            <w:r w:rsidRPr="005D3782">
              <w:rPr>
                <w:rFonts w:ascii="標楷體" w:eastAsia="標楷體" w:hAnsi="標楷體" w:hint="eastAsia"/>
                <w:szCs w:val="28"/>
              </w:rPr>
              <w:t>藝術教學之知能。</w:t>
            </w:r>
          </w:p>
        </w:tc>
      </w:tr>
      <w:tr w:rsidR="00215C40" w:rsidRPr="0082243E" w:rsidTr="00922597">
        <w:trPr>
          <w:trHeight w:val="3986"/>
        </w:trPr>
        <w:tc>
          <w:tcPr>
            <w:tcW w:w="5529" w:type="dxa"/>
            <w:gridSpan w:val="2"/>
            <w:shd w:val="clear" w:color="auto" w:fill="auto"/>
            <w:vAlign w:val="center"/>
          </w:tcPr>
          <w:p w:rsidR="00215C40" w:rsidRPr="00937D95" w:rsidRDefault="00781A68" w:rsidP="006F7E3B">
            <w:pPr>
              <w:snapToGrid w:val="0"/>
              <w:spacing w:line="300" w:lineRule="auto"/>
              <w:jc w:val="center"/>
              <w:rPr>
                <w:rFonts w:ascii="標楷體" w:eastAsia="標楷體" w:hAnsi="標楷體"/>
                <w:b/>
                <w:kern w:val="0"/>
                <w:sz w:val="28"/>
                <w:szCs w:val="28"/>
                <w:u w:val="single"/>
              </w:rPr>
            </w:pPr>
            <w:r w:rsidRPr="00781A68">
              <w:rPr>
                <w:rFonts w:ascii="標楷體" w:eastAsia="標楷體" w:hAnsi="標楷體"/>
                <w:b/>
                <w:noProof/>
                <w:kern w:val="0"/>
                <w:sz w:val="28"/>
                <w:szCs w:val="28"/>
                <w:u w:val="single"/>
              </w:rPr>
              <w:drawing>
                <wp:inline distT="0" distB="0" distL="0" distR="0">
                  <wp:extent cx="2857188" cy="2141635"/>
                  <wp:effectExtent l="0" t="0" r="635" b="0"/>
                  <wp:docPr id="1" name="圖片 1" descr="C:\Users\user\Desktop\106藝文深耕\106.05.25 周老師畫畫\20170921第二次國畫課_170925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6藝文深耕\106.05.25 周老師畫畫\20170921第二次國畫課_170925_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002" cy="2194714"/>
                          </a:xfrm>
                          <a:prstGeom prst="rect">
                            <a:avLst/>
                          </a:prstGeom>
                          <a:noFill/>
                          <a:ln>
                            <a:noFill/>
                          </a:ln>
                        </pic:spPr>
                      </pic:pic>
                    </a:graphicData>
                  </a:graphic>
                </wp:inline>
              </w:drawing>
            </w:r>
          </w:p>
        </w:tc>
        <w:tc>
          <w:tcPr>
            <w:tcW w:w="3969" w:type="dxa"/>
            <w:gridSpan w:val="2"/>
            <w:shd w:val="clear" w:color="auto" w:fill="auto"/>
            <w:vAlign w:val="center"/>
          </w:tcPr>
          <w:p w:rsidR="00215C40" w:rsidRPr="00937D95" w:rsidRDefault="00873DF6" w:rsidP="00922597">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周老師示範水墨畫技巧，並適時指導握筆姿勢和繪畫技巧</w:t>
            </w:r>
          </w:p>
        </w:tc>
      </w:tr>
      <w:tr w:rsidR="00215C40" w:rsidRPr="0082243E" w:rsidTr="00922597">
        <w:trPr>
          <w:trHeight w:val="3986"/>
        </w:trPr>
        <w:tc>
          <w:tcPr>
            <w:tcW w:w="5529" w:type="dxa"/>
            <w:gridSpan w:val="2"/>
            <w:shd w:val="clear" w:color="auto" w:fill="auto"/>
            <w:vAlign w:val="center"/>
          </w:tcPr>
          <w:p w:rsidR="00215C40" w:rsidRPr="00937D95" w:rsidRDefault="00873DF6" w:rsidP="006F7E3B">
            <w:pPr>
              <w:snapToGrid w:val="0"/>
              <w:spacing w:line="300" w:lineRule="auto"/>
              <w:jc w:val="center"/>
              <w:rPr>
                <w:rFonts w:ascii="標楷體" w:eastAsia="標楷體" w:hAnsi="標楷體"/>
                <w:b/>
                <w:kern w:val="0"/>
                <w:sz w:val="28"/>
                <w:szCs w:val="28"/>
                <w:u w:val="single"/>
              </w:rPr>
            </w:pPr>
            <w:r w:rsidRPr="00873DF6">
              <w:rPr>
                <w:rFonts w:ascii="標楷體" w:eastAsia="標楷體" w:hAnsi="標楷體"/>
                <w:b/>
                <w:noProof/>
                <w:kern w:val="0"/>
                <w:sz w:val="28"/>
                <w:szCs w:val="28"/>
                <w:u w:val="single"/>
              </w:rPr>
              <w:drawing>
                <wp:inline distT="0" distB="0" distL="0" distR="0">
                  <wp:extent cx="2885864" cy="1914736"/>
                  <wp:effectExtent l="0" t="0" r="0" b="0"/>
                  <wp:docPr id="2" name="圖片 2" descr="C:\Users\user\Desktop\106藝文深耕\106.05.25 周老師畫畫\106.06.01 周老師 美術\DSC06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6藝文深耕\106.05.25 周老師畫畫\106.06.01 周老師 美術\DSC067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3196" cy="1932870"/>
                          </a:xfrm>
                          <a:prstGeom prst="rect">
                            <a:avLst/>
                          </a:prstGeom>
                          <a:noFill/>
                          <a:ln>
                            <a:noFill/>
                          </a:ln>
                        </pic:spPr>
                      </pic:pic>
                    </a:graphicData>
                  </a:graphic>
                </wp:inline>
              </w:drawing>
            </w:r>
          </w:p>
        </w:tc>
        <w:tc>
          <w:tcPr>
            <w:tcW w:w="3969" w:type="dxa"/>
            <w:gridSpan w:val="2"/>
            <w:shd w:val="clear" w:color="auto" w:fill="auto"/>
            <w:vAlign w:val="center"/>
          </w:tcPr>
          <w:p w:rsidR="00215C40" w:rsidRPr="00937D95" w:rsidRDefault="00873DF6" w:rsidP="00922597">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周老師說明素</w:t>
            </w:r>
            <w:bookmarkStart w:id="0" w:name="_GoBack"/>
            <w:bookmarkEnd w:id="0"/>
            <w:r>
              <w:rPr>
                <w:rFonts w:ascii="標楷體" w:eastAsia="標楷體" w:hAnsi="標楷體" w:hint="eastAsia"/>
                <w:kern w:val="0"/>
                <w:u w:val="single"/>
              </w:rPr>
              <w:t>描準備及技巧</w:t>
            </w:r>
          </w:p>
        </w:tc>
      </w:tr>
    </w:tbl>
    <w:p w:rsidR="00215C40" w:rsidRPr="00953B93" w:rsidRDefault="00215C40" w:rsidP="00215C40">
      <w:pPr>
        <w:snapToGrid w:val="0"/>
        <w:spacing w:line="300" w:lineRule="auto"/>
        <w:rPr>
          <w:rFonts w:ascii="標楷體" w:eastAsia="標楷體" w:hAnsi="標楷體"/>
          <w:b/>
          <w:sz w:val="28"/>
          <w:szCs w:val="28"/>
        </w:rPr>
      </w:pPr>
    </w:p>
    <w:p w:rsidR="00922597" w:rsidRPr="00215C40" w:rsidRDefault="00922597"/>
    <w:sectPr w:rsidR="00922597" w:rsidRPr="00215C40" w:rsidSect="00922597">
      <w:footerReference w:type="even" r:id="rId11"/>
      <w:footerReference w:type="default" r:id="rId12"/>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A7" w:rsidRDefault="005670A7">
      <w:r>
        <w:separator/>
      </w:r>
    </w:p>
  </w:endnote>
  <w:endnote w:type="continuationSeparator" w:id="0">
    <w:p w:rsidR="005670A7" w:rsidRDefault="0056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97" w:rsidRDefault="00922597" w:rsidP="009225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2597" w:rsidRDefault="009225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97" w:rsidRDefault="00922597" w:rsidP="009225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7E3B">
      <w:rPr>
        <w:rStyle w:val="a5"/>
        <w:noProof/>
      </w:rPr>
      <w:t>8</w:t>
    </w:r>
    <w:r>
      <w:rPr>
        <w:rStyle w:val="a5"/>
      </w:rPr>
      <w:fldChar w:fldCharType="end"/>
    </w:r>
  </w:p>
  <w:p w:rsidR="00922597" w:rsidRDefault="009225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A7" w:rsidRDefault="005670A7">
      <w:r>
        <w:separator/>
      </w:r>
    </w:p>
  </w:footnote>
  <w:footnote w:type="continuationSeparator" w:id="0">
    <w:p w:rsidR="005670A7" w:rsidRDefault="0056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5"/>
      </v:shape>
    </w:pict>
  </w:numPicBullet>
  <w:abstractNum w:abstractNumId="0" w15:restartNumberingAfterBreak="0">
    <w:nsid w:val="0F9E5BA0"/>
    <w:multiLevelType w:val="hybridMultilevel"/>
    <w:tmpl w:val="FDD68718"/>
    <w:lvl w:ilvl="0" w:tplc="4348B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FD312BF"/>
    <w:multiLevelType w:val="hybridMultilevel"/>
    <w:tmpl w:val="FCFE2DBA"/>
    <w:lvl w:ilvl="0" w:tplc="8CC4B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2B5F7A"/>
    <w:multiLevelType w:val="hybridMultilevel"/>
    <w:tmpl w:val="EA126944"/>
    <w:lvl w:ilvl="0" w:tplc="6D22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03049D"/>
    <w:multiLevelType w:val="hybridMultilevel"/>
    <w:tmpl w:val="E1064F0E"/>
    <w:lvl w:ilvl="0" w:tplc="656C5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0"/>
  </w:num>
  <w:num w:numId="4">
    <w:abstractNumId w:val="1"/>
  </w:num>
  <w:num w:numId="5">
    <w:abstractNumId w:val="9"/>
  </w:num>
  <w:num w:numId="6">
    <w:abstractNumId w:val="6"/>
  </w:num>
  <w:num w:numId="7">
    <w:abstractNumId w:val="2"/>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0"/>
    <w:rsid w:val="001335A9"/>
    <w:rsid w:val="00151EDF"/>
    <w:rsid w:val="001E6ACF"/>
    <w:rsid w:val="00215C40"/>
    <w:rsid w:val="00216DAC"/>
    <w:rsid w:val="00255211"/>
    <w:rsid w:val="003852C3"/>
    <w:rsid w:val="004774FC"/>
    <w:rsid w:val="0049215C"/>
    <w:rsid w:val="004A5025"/>
    <w:rsid w:val="004B73C8"/>
    <w:rsid w:val="004D3DDC"/>
    <w:rsid w:val="004D6181"/>
    <w:rsid w:val="004E5C9C"/>
    <w:rsid w:val="005209AC"/>
    <w:rsid w:val="00546D5F"/>
    <w:rsid w:val="005670A7"/>
    <w:rsid w:val="00641017"/>
    <w:rsid w:val="006E42E9"/>
    <w:rsid w:val="006F7E3B"/>
    <w:rsid w:val="00704477"/>
    <w:rsid w:val="00781A68"/>
    <w:rsid w:val="00873DF6"/>
    <w:rsid w:val="00907088"/>
    <w:rsid w:val="00922597"/>
    <w:rsid w:val="00927C7C"/>
    <w:rsid w:val="00942257"/>
    <w:rsid w:val="00942B6D"/>
    <w:rsid w:val="00976DE9"/>
    <w:rsid w:val="009E52AB"/>
    <w:rsid w:val="00A8656D"/>
    <w:rsid w:val="00A86DCB"/>
    <w:rsid w:val="00B121CD"/>
    <w:rsid w:val="00B20915"/>
    <w:rsid w:val="00C06632"/>
    <w:rsid w:val="00C658E2"/>
    <w:rsid w:val="00C729E5"/>
    <w:rsid w:val="00CC54E6"/>
    <w:rsid w:val="00CD002A"/>
    <w:rsid w:val="00CD1919"/>
    <w:rsid w:val="00CE14AF"/>
    <w:rsid w:val="00D53C40"/>
    <w:rsid w:val="00D804C8"/>
    <w:rsid w:val="00D921E8"/>
    <w:rsid w:val="00E11E50"/>
    <w:rsid w:val="00E1289A"/>
    <w:rsid w:val="00E54219"/>
    <w:rsid w:val="00E64CC8"/>
    <w:rsid w:val="00E64E2A"/>
    <w:rsid w:val="00F07EDD"/>
    <w:rsid w:val="00FC3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18AAF-D99B-4B1E-904C-6C5AD81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List Paragraph"/>
    <w:basedOn w:val="a"/>
    <w:uiPriority w:val="34"/>
    <w:qFormat/>
    <w:rsid w:val="00922597"/>
    <w:pPr>
      <w:ind w:leftChars="200" w:left="480"/>
    </w:pPr>
  </w:style>
  <w:style w:type="paragraph" w:styleId="a8">
    <w:name w:val="Balloon Text"/>
    <w:basedOn w:val="a"/>
    <w:link w:val="a9"/>
    <w:uiPriority w:val="99"/>
    <w:semiHidden/>
    <w:unhideWhenUsed/>
    <w:rsid w:val="00D53C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3C40"/>
    <w:rPr>
      <w:rFonts w:asciiTheme="majorHAnsi" w:eastAsiaTheme="majorEastAsia" w:hAnsiTheme="majorHAnsi" w:cstheme="majorBidi"/>
      <w:sz w:val="18"/>
      <w:szCs w:val="18"/>
    </w:rPr>
  </w:style>
  <w:style w:type="paragraph" w:styleId="aa">
    <w:name w:val="header"/>
    <w:basedOn w:val="a"/>
    <w:link w:val="ab"/>
    <w:uiPriority w:val="99"/>
    <w:unhideWhenUsed/>
    <w:rsid w:val="00E54219"/>
    <w:pPr>
      <w:tabs>
        <w:tab w:val="center" w:pos="4153"/>
        <w:tab w:val="right" w:pos="8306"/>
      </w:tabs>
      <w:snapToGrid w:val="0"/>
    </w:pPr>
    <w:rPr>
      <w:sz w:val="20"/>
      <w:szCs w:val="20"/>
    </w:rPr>
  </w:style>
  <w:style w:type="character" w:customStyle="1" w:styleId="ab">
    <w:name w:val="頁首 字元"/>
    <w:basedOn w:val="a0"/>
    <w:link w:val="aa"/>
    <w:uiPriority w:val="99"/>
    <w:rsid w:val="00E5421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695</Words>
  <Characters>3968</Characters>
  <Application>Microsoft Office Word</Application>
  <DocSecurity>0</DocSecurity>
  <Lines>33</Lines>
  <Paragraphs>9</Paragraphs>
  <ScaleCrop>false</ScaleCrop>
  <Company>CYHG</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韓湘如</dc:creator>
  <cp:keywords/>
  <dc:description/>
  <cp:lastModifiedBy>user</cp:lastModifiedBy>
  <cp:revision>35</cp:revision>
  <cp:lastPrinted>2017-11-23T08:07:00Z</cp:lastPrinted>
  <dcterms:created xsi:type="dcterms:W3CDTF">2017-11-13T00:30:00Z</dcterms:created>
  <dcterms:modified xsi:type="dcterms:W3CDTF">2017-11-23T08:09:00Z</dcterms:modified>
</cp:coreProperties>
</file>