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66" w:rsidRPr="003A70CB" w:rsidRDefault="00890666"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p>
    <w:p w:rsidR="00890666" w:rsidRPr="009E7A94" w:rsidRDefault="00890666" w:rsidP="00104BD9">
      <w:pPr>
        <w:ind w:leftChars="-179" w:left="7" w:hangingChars="156" w:hanging="437"/>
        <w:jc w:val="center"/>
        <w:rPr>
          <w:rFonts w:ascii="標楷體" w:eastAsia="標楷體" w:hAnsi="標楷體"/>
          <w:color w:val="000000"/>
          <w:sz w:val="28"/>
          <w:szCs w:val="28"/>
        </w:rPr>
      </w:pPr>
      <w:r w:rsidRPr="009E7A94">
        <w:rPr>
          <w:rFonts w:ascii="標楷體" w:eastAsia="標楷體" w:hAnsi="標楷體" w:hint="eastAsia"/>
          <w:color w:val="000000"/>
          <w:sz w:val="28"/>
          <w:szCs w:val="28"/>
        </w:rPr>
        <w:t>頂六國小辦理</w:t>
      </w:r>
      <w:r w:rsidRPr="009E7A94">
        <w:rPr>
          <w:rFonts w:ascii="標楷體" w:eastAsia="標楷體" w:hAnsi="標楷體"/>
          <w:color w:val="000000"/>
          <w:sz w:val="28"/>
          <w:szCs w:val="28"/>
        </w:rPr>
        <w:t>10</w:t>
      </w:r>
      <w:r w:rsidR="007C3E30">
        <w:rPr>
          <w:rFonts w:ascii="標楷體" w:eastAsia="標楷體" w:hAnsi="標楷體"/>
          <w:color w:val="000000"/>
          <w:sz w:val="28"/>
          <w:szCs w:val="28"/>
        </w:rPr>
        <w:t>6</w:t>
      </w:r>
      <w:r w:rsidRPr="009E7A94">
        <w:rPr>
          <w:rFonts w:ascii="標楷體" w:eastAsia="標楷體" w:hAnsi="標楷體" w:hint="eastAsia"/>
          <w:color w:val="000000"/>
          <w:sz w:val="28"/>
          <w:szCs w:val="28"/>
        </w:rPr>
        <w:t>年度藝術與人文教學深耕計畫成效評估表</w:t>
      </w:r>
      <w:r w:rsidRPr="009E7A94">
        <w:rPr>
          <w:rFonts w:ascii="標楷體" w:eastAsia="標楷體" w:hAnsi="標楷體"/>
          <w:color w:val="000000"/>
          <w:sz w:val="28"/>
          <w:szCs w:val="28"/>
        </w:rPr>
        <w:t xml:space="preserve">  </w:t>
      </w:r>
      <w:r w:rsidRPr="009E7A94">
        <w:rPr>
          <w:rFonts w:ascii="標楷體" w:eastAsia="標楷體" w:hAnsi="標楷體" w:hint="eastAsia"/>
          <w:color w:val="000000"/>
          <w:sz w:val="28"/>
          <w:szCs w:val="28"/>
        </w:rPr>
        <w:t>編號：</w:t>
      </w:r>
      <w:r w:rsidRPr="009E7A94">
        <w:rPr>
          <w:rFonts w:ascii="標楷體" w:eastAsia="標楷體" w:hAnsi="標楷體"/>
          <w:color w:val="000000"/>
          <w:sz w:val="28"/>
          <w:szCs w:val="28"/>
        </w:rPr>
        <w:t>51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890666" w:rsidRPr="00564502" w:rsidTr="00C26DCE">
        <w:trPr>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890666" w:rsidRPr="001A63E7" w:rsidRDefault="00890666" w:rsidP="001A64F3">
            <w:pPr>
              <w:ind w:left="58"/>
              <w:rPr>
                <w:rFonts w:ascii="標楷體" w:eastAsia="標楷體" w:hAnsi="標楷體"/>
                <w:color w:val="000000"/>
              </w:rPr>
            </w:pPr>
            <w:r>
              <w:rPr>
                <w:rFonts w:ascii="標楷體" w:eastAsia="標楷體" w:hAnsi="標楷體" w:hint="eastAsia"/>
                <w:sz w:val="32"/>
                <w:szCs w:val="32"/>
              </w:rPr>
              <w:t>舞動青春</w:t>
            </w:r>
            <w:r>
              <w:rPr>
                <w:rFonts w:ascii="標楷體" w:eastAsia="標楷體" w:hAnsi="標楷體"/>
                <w:sz w:val="32"/>
                <w:szCs w:val="32"/>
              </w:rPr>
              <w:t xml:space="preserve"> </w:t>
            </w:r>
            <w:r>
              <w:rPr>
                <w:rFonts w:ascii="標楷體" w:eastAsia="標楷體" w:hAnsi="標楷體" w:hint="eastAsia"/>
                <w:sz w:val="32"/>
                <w:szCs w:val="32"/>
              </w:rPr>
              <w:t>藝想世界</w:t>
            </w:r>
          </w:p>
        </w:tc>
        <w:tc>
          <w:tcPr>
            <w:tcW w:w="1206"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hint="eastAsia"/>
                <w:color w:val="000000"/>
              </w:rPr>
              <w:t>頂六國小</w:t>
            </w:r>
          </w:p>
        </w:tc>
      </w:tr>
      <w:tr w:rsidR="00890666" w:rsidRPr="00564502" w:rsidTr="00C26DCE">
        <w:trPr>
          <w:cantSplit/>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7C3E30">
            <w:pPr>
              <w:rPr>
                <w:rFonts w:ascii="標楷體" w:eastAsia="標楷體" w:hAnsi="標楷體"/>
                <w:color w:val="000000"/>
              </w:rPr>
            </w:pPr>
            <w:r w:rsidRPr="00564502">
              <w:rPr>
                <w:rFonts w:ascii="標楷體" w:eastAsia="標楷體" w:hAnsi="標楷體" w:hint="eastAsia"/>
                <w:color w:val="000000"/>
              </w:rPr>
              <w:t>新台幣</w:t>
            </w:r>
            <w:r w:rsidR="007C3E30">
              <w:rPr>
                <w:rFonts w:ascii="標楷體" w:eastAsia="標楷體" w:hAnsi="標楷體"/>
                <w:color w:val="000000"/>
              </w:rPr>
              <w:t>6</w:t>
            </w:r>
            <w:r>
              <w:rPr>
                <w:rFonts w:ascii="標楷體" w:eastAsia="標楷體" w:hAnsi="標楷體"/>
                <w:color w:val="000000"/>
              </w:rPr>
              <w:t>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890666" w:rsidRPr="00564502" w:rsidRDefault="00890666" w:rsidP="00C26DC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tcBorders>
          </w:tcPr>
          <w:p w:rsidR="00890666" w:rsidRPr="00564502" w:rsidRDefault="00890666" w:rsidP="007C3E30">
            <w:pPr>
              <w:rPr>
                <w:rFonts w:ascii="標楷體" w:eastAsia="標楷體" w:hAnsi="標楷體"/>
                <w:color w:val="000000"/>
              </w:rPr>
            </w:pPr>
            <w:r w:rsidRPr="00564502">
              <w:rPr>
                <w:rFonts w:ascii="標楷體" w:eastAsia="標楷體" w:hAnsi="標楷體" w:hint="eastAsia"/>
                <w:color w:val="000000"/>
              </w:rPr>
              <w:t xml:space="preserve">自　</w:t>
            </w:r>
            <w:r>
              <w:rPr>
                <w:rFonts w:ascii="標楷體" w:eastAsia="標楷體" w:hAnsi="標楷體"/>
                <w:color w:val="000000"/>
              </w:rPr>
              <w:t>10</w:t>
            </w:r>
            <w:r w:rsidR="007C3E30">
              <w:rPr>
                <w:rFonts w:ascii="標楷體" w:eastAsia="標楷體" w:hAnsi="標楷體"/>
                <w:color w:val="000000"/>
              </w:rPr>
              <w:t>6</w:t>
            </w:r>
            <w:r w:rsidRPr="00564502">
              <w:rPr>
                <w:rFonts w:ascii="標楷體" w:eastAsia="標楷體" w:hAnsi="標楷體" w:hint="eastAsia"/>
                <w:color w:val="000000"/>
              </w:rPr>
              <w:t xml:space="preserve">年　</w:t>
            </w:r>
            <w:r>
              <w:rPr>
                <w:rFonts w:ascii="標楷體" w:eastAsia="標楷體" w:hAnsi="標楷體"/>
                <w:color w:val="000000"/>
              </w:rPr>
              <w:t>3</w:t>
            </w:r>
            <w:r w:rsidRPr="00564502">
              <w:rPr>
                <w:rFonts w:ascii="標楷體" w:eastAsia="標楷體" w:hAnsi="標楷體" w:hint="eastAsia"/>
                <w:color w:val="000000"/>
              </w:rPr>
              <w:t xml:space="preserve">月　</w:t>
            </w:r>
            <w:r>
              <w:rPr>
                <w:rFonts w:ascii="標楷體" w:eastAsia="標楷體" w:hAnsi="標楷體"/>
                <w:color w:val="000000"/>
              </w:rPr>
              <w:t>1</w:t>
            </w:r>
            <w:r w:rsidRPr="00564502">
              <w:rPr>
                <w:rFonts w:ascii="標楷體" w:eastAsia="標楷體" w:hAnsi="標楷體" w:hint="eastAsia"/>
                <w:color w:val="000000"/>
              </w:rPr>
              <w:t xml:space="preserve">　日起　　　　　　　　至　</w:t>
            </w:r>
            <w:r w:rsidRPr="004C2E9A">
              <w:rPr>
                <w:rFonts w:ascii="標楷體" w:eastAsia="標楷體" w:hAnsi="標楷體"/>
                <w:color w:val="000000"/>
              </w:rPr>
              <w:t>1</w:t>
            </w:r>
            <w:r>
              <w:rPr>
                <w:rFonts w:ascii="標楷體" w:eastAsia="標楷體" w:hAnsi="標楷體"/>
                <w:color w:val="000000"/>
              </w:rPr>
              <w:t>0</w:t>
            </w:r>
            <w:r w:rsidR="007C3E30">
              <w:rPr>
                <w:rFonts w:ascii="標楷體" w:eastAsia="標楷體" w:hAnsi="標楷體"/>
                <w:color w:val="000000"/>
              </w:rPr>
              <w:t>6</w:t>
            </w:r>
            <w:r w:rsidRPr="004C2E9A">
              <w:rPr>
                <w:rFonts w:ascii="標楷體" w:eastAsia="標楷體" w:hAnsi="標楷體" w:hint="eastAsia"/>
                <w:color w:val="000000"/>
              </w:rPr>
              <w:t>年</w:t>
            </w:r>
            <w:r w:rsidRPr="004C2E9A">
              <w:rPr>
                <w:rFonts w:ascii="標楷體" w:eastAsia="標楷體" w:hAnsi="標楷體"/>
                <w:color w:val="000000"/>
              </w:rPr>
              <w:t xml:space="preserve"> 11</w:t>
            </w:r>
            <w:r w:rsidRPr="004C2E9A">
              <w:rPr>
                <w:rFonts w:ascii="標楷體" w:eastAsia="標楷體" w:hAnsi="標楷體" w:hint="eastAsia"/>
                <w:color w:val="000000"/>
              </w:rPr>
              <w:t xml:space="preserve">月　</w:t>
            </w:r>
            <w:r w:rsidRPr="004C2E9A">
              <w:rPr>
                <w:rFonts w:ascii="標楷體" w:eastAsia="標楷體" w:hAnsi="標楷體"/>
                <w:color w:val="000000"/>
              </w:rPr>
              <w:t>30</w:t>
            </w:r>
            <w:r w:rsidRPr="004C2E9A">
              <w:rPr>
                <w:rFonts w:ascii="標楷體" w:eastAsia="標楷體" w:hAnsi="標楷體" w:hint="eastAsia"/>
                <w:color w:val="000000"/>
              </w:rPr>
              <w:t xml:space="preserve">　日止</w:t>
            </w:r>
          </w:p>
        </w:tc>
      </w:tr>
      <w:tr w:rsidR="00890666" w:rsidRPr="00564502" w:rsidTr="00C26DCE">
        <w:trPr>
          <w:cantSplit/>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hint="eastAsia"/>
                <w:color w:val="000000"/>
              </w:rPr>
              <w:t>本校師生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890666" w:rsidRPr="00564502" w:rsidRDefault="00890666" w:rsidP="00C26DC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tcBorders>
            <w:vAlign w:val="center"/>
          </w:tcPr>
          <w:p w:rsidR="00890666" w:rsidRPr="00564502" w:rsidRDefault="00890666" w:rsidP="00C26DCE">
            <w:pPr>
              <w:widowControl/>
              <w:rPr>
                <w:rFonts w:ascii="標楷體" w:eastAsia="標楷體" w:hAnsi="標楷體"/>
                <w:color w:val="000000"/>
              </w:rPr>
            </w:pPr>
          </w:p>
        </w:tc>
      </w:tr>
      <w:tr w:rsidR="00890666" w:rsidRPr="00564502" w:rsidTr="00C26DCE">
        <w:trPr>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color w:val="000000"/>
              </w:rPr>
              <w:t>85</w:t>
            </w:r>
            <w:r>
              <w:rPr>
                <w:rFonts w:ascii="標楷體" w:eastAsia="標楷體" w:hAnsi="標楷體" w:hint="eastAsia"/>
                <w:color w:val="000000"/>
              </w:rPr>
              <w:t>場</w:t>
            </w:r>
          </w:p>
        </w:tc>
        <w:tc>
          <w:tcPr>
            <w:tcW w:w="1206"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tcBorders>
          </w:tcPr>
          <w:p w:rsidR="00890666" w:rsidRPr="00564502" w:rsidRDefault="00890666" w:rsidP="007C3E30">
            <w:pPr>
              <w:rPr>
                <w:rFonts w:ascii="標楷體" w:eastAsia="標楷體" w:hAnsi="標楷體"/>
                <w:color w:val="000000"/>
              </w:rPr>
            </w:pPr>
            <w:r>
              <w:rPr>
                <w:rFonts w:ascii="標楷體" w:eastAsia="標楷體" w:hAnsi="標楷體" w:hint="eastAsia"/>
                <w:color w:val="000000"/>
              </w:rPr>
              <w:t>約</w:t>
            </w:r>
            <w:r>
              <w:rPr>
                <w:rFonts w:ascii="標楷體" w:eastAsia="標楷體" w:hAnsi="標楷體"/>
                <w:color w:val="000000"/>
              </w:rPr>
              <w:t>1</w:t>
            </w:r>
            <w:r w:rsidR="007C3E30">
              <w:rPr>
                <w:rFonts w:ascii="標楷體" w:eastAsia="標楷體" w:hAnsi="標楷體"/>
                <w:color w:val="000000"/>
              </w:rPr>
              <w:t>45</w:t>
            </w:r>
            <w:r>
              <w:rPr>
                <w:rFonts w:ascii="標楷體" w:eastAsia="標楷體" w:hAnsi="標楷體"/>
                <w:color w:val="000000"/>
              </w:rPr>
              <w:t>0</w:t>
            </w:r>
            <w:r>
              <w:rPr>
                <w:rFonts w:ascii="標楷體" w:eastAsia="標楷體" w:hAnsi="標楷體" w:hint="eastAsia"/>
                <w:color w:val="000000"/>
              </w:rPr>
              <w:t>人次</w:t>
            </w:r>
          </w:p>
        </w:tc>
      </w:tr>
      <w:tr w:rsidR="00890666" w:rsidRPr="00564502" w:rsidTr="00C26DCE">
        <w:trPr>
          <w:jc w:val="center"/>
        </w:trPr>
        <w:tc>
          <w:tcPr>
            <w:tcW w:w="967" w:type="dxa"/>
            <w:tcBorders>
              <w:top w:val="single" w:sz="4" w:space="0" w:color="auto"/>
              <w:bottom w:val="single" w:sz="4" w:space="0" w:color="auto"/>
              <w:right w:val="single" w:sz="4" w:space="0" w:color="auto"/>
            </w:tcBorders>
            <w:vAlign w:val="center"/>
          </w:tcPr>
          <w:p w:rsidR="00890666" w:rsidRPr="00564502" w:rsidRDefault="00890666" w:rsidP="00C26DC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tcBorders>
          </w:tcPr>
          <w:p w:rsidR="00890666" w:rsidRPr="00564502" w:rsidRDefault="00890666" w:rsidP="006B5BDB">
            <w:pPr>
              <w:numPr>
                <w:ilvl w:val="0"/>
                <w:numId w:val="7"/>
              </w:numPr>
              <w:rPr>
                <w:rFonts w:ascii="標楷體" w:eastAsia="標楷體" w:hAnsi="標楷體"/>
              </w:rPr>
            </w:pPr>
            <w:r w:rsidRPr="00564502">
              <w:rPr>
                <w:rFonts w:ascii="標楷體" w:eastAsia="標楷體" w:hAnsi="標楷體" w:hint="eastAsia"/>
              </w:rPr>
              <w:t>課程內容表</w:t>
            </w:r>
          </w:p>
          <w:p w:rsidR="00890666" w:rsidRDefault="00890666" w:rsidP="006B5BDB">
            <w:pPr>
              <w:numPr>
                <w:ilvl w:val="0"/>
                <w:numId w:val="7"/>
              </w:numPr>
              <w:rPr>
                <w:rFonts w:ascii="標楷體" w:eastAsia="標楷體" w:hAnsi="標楷體"/>
              </w:rPr>
            </w:pPr>
            <w:r w:rsidRPr="00564502">
              <w:rPr>
                <w:rFonts w:ascii="標楷體" w:eastAsia="標楷體" w:hAnsi="標楷體" w:hint="eastAsia"/>
              </w:rPr>
              <w:t>教學設計</w:t>
            </w:r>
          </w:p>
          <w:p w:rsidR="00890666" w:rsidRPr="00564502" w:rsidRDefault="00890666" w:rsidP="006B5BDB">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7" w:history="1">
              <w:r w:rsidRPr="001246DB">
                <w:rPr>
                  <w:rStyle w:val="a6"/>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890666" w:rsidRPr="00567E35" w:rsidRDefault="00890666" w:rsidP="006B5BDB">
            <w:pPr>
              <w:numPr>
                <w:ilvl w:val="0"/>
                <w:numId w:val="7"/>
              </w:numPr>
            </w:pPr>
            <w:r w:rsidRPr="00564502">
              <w:rPr>
                <w:rFonts w:ascii="標楷體" w:eastAsia="標楷體" w:hAnsi="標楷體" w:hint="eastAsia"/>
              </w:rPr>
              <w:t>自評表</w:t>
            </w:r>
          </w:p>
          <w:p w:rsidR="00890666" w:rsidRPr="00567E35" w:rsidRDefault="00890666" w:rsidP="006B5BDB">
            <w:pPr>
              <w:numPr>
                <w:ilvl w:val="0"/>
                <w:numId w:val="7"/>
              </w:numPr>
            </w:pPr>
            <w:r w:rsidRPr="00567E35">
              <w:rPr>
                <w:rFonts w:eastAsia="標楷體" w:hAnsi="標楷體" w:hint="eastAsia"/>
              </w:rPr>
              <w:t>授課教師回饋與省思</w:t>
            </w:r>
          </w:p>
          <w:p w:rsidR="00890666" w:rsidRPr="00564502" w:rsidRDefault="00890666" w:rsidP="006B5BDB">
            <w:pPr>
              <w:numPr>
                <w:ilvl w:val="0"/>
                <w:numId w:val="10"/>
              </w:numPr>
            </w:pPr>
            <w:r>
              <w:rPr>
                <w:rFonts w:ascii="標楷體" w:eastAsia="標楷體" w:hAnsi="標楷體" w:hint="eastAsia"/>
              </w:rPr>
              <w:t>活動照片</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5F280A">
            <w:pPr>
              <w:snapToGrid w:val="0"/>
              <w:spacing w:line="300" w:lineRule="auto"/>
              <w:jc w:val="both"/>
              <w:rPr>
                <w:rFonts w:ascii="標楷體" w:eastAsia="標楷體" w:hAnsi="標楷體"/>
              </w:rPr>
            </w:pPr>
            <w:r w:rsidRPr="002E3741">
              <w:rPr>
                <w:rFonts w:ascii="標楷體" w:eastAsia="標楷體" w:hAnsi="標楷體" w:hint="eastAsia"/>
              </w:rPr>
              <w:t>本校藝術深耕教學計畫</w:t>
            </w:r>
            <w:r>
              <w:rPr>
                <w:rFonts w:ascii="標楷體" w:eastAsia="標楷體" w:hAnsi="標楷體" w:hint="eastAsia"/>
              </w:rPr>
              <w:t>是以學生為中心的課程</w:t>
            </w:r>
            <w:r w:rsidRPr="002E3741">
              <w:rPr>
                <w:rFonts w:ascii="標楷體" w:eastAsia="標楷體" w:hAnsi="標楷體" w:hint="eastAsia"/>
              </w:rPr>
              <w:t>，配合</w:t>
            </w:r>
            <w:r>
              <w:rPr>
                <w:rFonts w:ascii="標楷體" w:eastAsia="標楷體" w:hAnsi="標楷體" w:hint="eastAsia"/>
              </w:rPr>
              <w:t>學校、社區及其他公開的</w:t>
            </w:r>
            <w:r w:rsidRPr="002E3741">
              <w:rPr>
                <w:rFonts w:ascii="標楷體" w:eastAsia="標楷體" w:hAnsi="標楷體" w:hint="eastAsia"/>
              </w:rPr>
              <w:t>展演活動</w:t>
            </w:r>
            <w:r>
              <w:rPr>
                <w:rFonts w:ascii="標楷體" w:eastAsia="標楷體" w:hAnsi="標楷體" w:hint="eastAsia"/>
              </w:rPr>
              <w:t>。</w:t>
            </w:r>
            <w:r w:rsidRPr="002E3741">
              <w:rPr>
                <w:rFonts w:ascii="標楷體" w:eastAsia="標楷體" w:hAnsi="標楷體" w:hint="eastAsia"/>
              </w:rPr>
              <w:t>學校</w:t>
            </w:r>
            <w:r>
              <w:rPr>
                <w:rFonts w:ascii="標楷體" w:eastAsia="標楷體" w:hAnsi="標楷體" w:hint="eastAsia"/>
              </w:rPr>
              <w:t>舞獅</w:t>
            </w:r>
            <w:r w:rsidRPr="002E3741">
              <w:rPr>
                <w:rFonts w:ascii="標楷體" w:eastAsia="標楷體" w:hAnsi="標楷體" w:hint="eastAsia"/>
              </w:rPr>
              <w:t>社團</w:t>
            </w:r>
            <w:r>
              <w:rPr>
                <w:rFonts w:ascii="標楷體" w:eastAsia="標楷體" w:hAnsi="標楷體" w:hint="eastAsia"/>
              </w:rPr>
              <w:t>已成立十年</w:t>
            </w:r>
            <w:r w:rsidRPr="002E3741">
              <w:rPr>
                <w:rFonts w:ascii="標楷體" w:eastAsia="標楷體" w:hAnsi="標楷體" w:hint="eastAsia"/>
              </w:rPr>
              <w:t>，</w:t>
            </w:r>
            <w:r>
              <w:rPr>
                <w:rFonts w:ascii="標楷體" w:eastAsia="標楷體" w:hAnsi="標楷體" w:hint="eastAsia"/>
              </w:rPr>
              <w:t>傳統技藝表演也</w:t>
            </w:r>
            <w:r w:rsidRPr="002E3741">
              <w:rPr>
                <w:rFonts w:ascii="標楷體" w:eastAsia="標楷體" w:hAnsi="標楷體" w:hint="eastAsia"/>
              </w:rPr>
              <w:t>成為孩子生活中的一部份</w:t>
            </w:r>
            <w:r>
              <w:rPr>
                <w:rFonts w:ascii="標楷體" w:eastAsia="標楷體" w:hAnsi="標楷體" w:hint="eastAsia"/>
              </w:rPr>
              <w:t>；每年愛的書庫「行動音樂廳古典音樂欣賞活動」</w:t>
            </w:r>
            <w:r w:rsidRPr="00404337">
              <w:rPr>
                <w:rFonts w:ascii="標楷體" w:eastAsia="標楷體" w:hAnsi="標楷體" w:hint="eastAsia"/>
              </w:rPr>
              <w:t>豐富了孩子的</w:t>
            </w:r>
            <w:r>
              <w:rPr>
                <w:rFonts w:ascii="標楷體" w:eastAsia="標楷體" w:hAnsi="標楷體" w:hint="eastAsia"/>
              </w:rPr>
              <w:t>心靈。希望</w:t>
            </w:r>
            <w:r w:rsidRPr="002E3741">
              <w:rPr>
                <w:rFonts w:ascii="標楷體" w:eastAsia="標楷體" w:hAnsi="標楷體" w:hint="eastAsia"/>
              </w:rPr>
              <w:t>透過</w:t>
            </w:r>
            <w:r>
              <w:rPr>
                <w:rFonts w:ascii="標楷體" w:eastAsia="標楷體" w:hAnsi="標楷體" w:hint="eastAsia"/>
              </w:rPr>
              <w:t>舞蹈藝術</w:t>
            </w:r>
            <w:r w:rsidRPr="002E3741">
              <w:rPr>
                <w:rFonts w:ascii="標楷體" w:eastAsia="標楷體" w:hAnsi="標楷體" w:hint="eastAsia"/>
                <w:color w:val="000000"/>
              </w:rPr>
              <w:t>教學，</w:t>
            </w:r>
            <w:r w:rsidRPr="00485D77">
              <w:rPr>
                <w:rFonts w:ascii="標楷體" w:eastAsia="標楷體" w:hAnsi="標楷體" w:hint="eastAsia"/>
              </w:rPr>
              <w:t>健全腦部均衡發育，開發創作與想像空間，培養孩子的氣質、耐心及體力</w:t>
            </w:r>
            <w:r>
              <w:rPr>
                <w:rFonts w:ascii="標楷體" w:eastAsia="標楷體" w:hAnsi="標楷體" w:hint="eastAsia"/>
              </w:rPr>
              <w:t>，進而由</w:t>
            </w:r>
            <w:r w:rsidRPr="00485D77">
              <w:rPr>
                <w:rFonts w:ascii="標楷體" w:eastAsia="標楷體" w:hAnsi="標楷體" w:hint="eastAsia"/>
              </w:rPr>
              <w:t>舞蹈</w:t>
            </w:r>
            <w:r>
              <w:rPr>
                <w:rFonts w:ascii="標楷體" w:eastAsia="標楷體" w:hAnsi="標楷體" w:hint="eastAsia"/>
              </w:rPr>
              <w:t>及表演</w:t>
            </w:r>
            <w:r w:rsidRPr="00485D77">
              <w:rPr>
                <w:rFonts w:ascii="標楷體" w:eastAsia="標楷體" w:hAnsi="標楷體" w:hint="eastAsia"/>
              </w:rPr>
              <w:t>中獲得健康的身心、活潑優雅的氣質與藝術欣賞力。</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7C3E30">
            <w:pPr>
              <w:snapToGrid w:val="0"/>
              <w:spacing w:line="300" w:lineRule="auto"/>
              <w:jc w:val="both"/>
              <w:rPr>
                <w:rFonts w:ascii="標楷體" w:eastAsia="標楷體" w:hAnsi="標楷體"/>
              </w:rPr>
            </w:pPr>
            <w:r>
              <w:rPr>
                <w:rFonts w:ascii="標楷體" w:eastAsia="標楷體" w:hAnsi="標楷體" w:hint="eastAsia"/>
              </w:rPr>
              <w:t>由於</w:t>
            </w:r>
            <w:r w:rsidRPr="002E3741">
              <w:rPr>
                <w:rFonts w:ascii="標楷體" w:eastAsia="標楷體" w:hAnsi="標楷體" w:hint="eastAsia"/>
              </w:rPr>
              <w:t>學校藝術專業師資</w:t>
            </w:r>
            <w:r>
              <w:rPr>
                <w:rFonts w:ascii="標楷體" w:eastAsia="標楷體" w:hAnsi="標楷體" w:hint="eastAsia"/>
              </w:rPr>
              <w:t>嚴重</w:t>
            </w:r>
            <w:r w:rsidRPr="002E3741">
              <w:rPr>
                <w:rFonts w:ascii="標楷體" w:eastAsia="標楷體" w:hAnsi="標楷體" w:hint="eastAsia"/>
              </w:rPr>
              <w:t>不足，</w:t>
            </w:r>
            <w:r>
              <w:rPr>
                <w:rFonts w:ascii="標楷體" w:eastAsia="標楷體" w:hAnsi="標楷體" w:hint="eastAsia"/>
              </w:rPr>
              <w:t>必須外聘支援教師。</w:t>
            </w:r>
            <w:r w:rsidR="007C3E30">
              <w:rPr>
                <w:rFonts w:ascii="標楷體" w:eastAsia="標楷體" w:hAnsi="標楷體" w:hint="eastAsia"/>
              </w:rPr>
              <w:t>105年</w:t>
            </w:r>
            <w:r w:rsidRPr="002E3741">
              <w:rPr>
                <w:rFonts w:ascii="標楷體" w:eastAsia="標楷體" w:hAnsi="標楷體" w:hint="eastAsia"/>
              </w:rPr>
              <w:t>遴聘專業藝術家到校協助指導，借重藝術家或專業藝術團體之專長，協助藝文師資專業成長</w:t>
            </w:r>
            <w:r>
              <w:rPr>
                <w:rFonts w:ascii="標楷體" w:eastAsia="標楷體" w:hAnsi="標楷體" w:hint="eastAsia"/>
              </w:rPr>
              <w:t>，</w:t>
            </w:r>
            <w:r w:rsidRPr="002E3741">
              <w:rPr>
                <w:rFonts w:ascii="標楷體" w:eastAsia="標楷體" w:hAnsi="標楷體" w:hint="eastAsia"/>
              </w:rPr>
              <w:t>帶動師生藝術欣賞及創作風氣，</w:t>
            </w:r>
            <w:r w:rsidR="007C3E30">
              <w:rPr>
                <w:rFonts w:ascii="標楷體" w:eastAsia="標楷體" w:hAnsi="標楷體" w:hint="eastAsia"/>
              </w:rPr>
              <w:t>106年再</w:t>
            </w:r>
            <w:r w:rsidR="007C3E30" w:rsidRPr="002E3741">
              <w:rPr>
                <w:rFonts w:ascii="標楷體" w:eastAsia="標楷體" w:hAnsi="標楷體" w:hint="eastAsia"/>
              </w:rPr>
              <w:t>遴聘專業藝術家指導</w:t>
            </w:r>
            <w:r w:rsidRPr="002E3741">
              <w:rPr>
                <w:rFonts w:ascii="標楷體" w:eastAsia="標楷體" w:hAnsi="標楷體" w:hint="eastAsia"/>
              </w:rPr>
              <w:t>以提升藝文教學品質。</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7C3E30">
            <w:pPr>
              <w:snapToGrid w:val="0"/>
              <w:spacing w:line="300" w:lineRule="auto"/>
              <w:jc w:val="both"/>
              <w:rPr>
                <w:rFonts w:ascii="標楷體" w:eastAsia="標楷體" w:hAnsi="標楷體"/>
              </w:rPr>
            </w:pPr>
            <w:r>
              <w:rPr>
                <w:rFonts w:ascii="標楷體" w:eastAsia="標楷體" w:hAnsi="標楷體" w:hint="eastAsia"/>
              </w:rPr>
              <w:t>邀請</w:t>
            </w:r>
            <w:r>
              <w:rPr>
                <w:rFonts w:ascii="標楷體" w:eastAsia="標楷體" w:hAnsi="標楷體" w:cs="Arial" w:hint="eastAsia"/>
                <w:color w:val="000000"/>
              </w:rPr>
              <w:t>學有專精的</w:t>
            </w:r>
            <w:r w:rsidR="007C3E30">
              <w:rPr>
                <w:rFonts w:ascii="標楷體" w:eastAsia="標楷體" w:hAnsi="標楷體" w:cs="Arial" w:hint="eastAsia"/>
                <w:color w:val="000000"/>
              </w:rPr>
              <w:t>舞蹈</w:t>
            </w:r>
            <w:r>
              <w:rPr>
                <w:rFonts w:ascii="標楷體" w:eastAsia="標楷體" w:hAnsi="標楷體" w:cs="Arial" w:hint="eastAsia"/>
                <w:color w:val="000000"/>
              </w:rPr>
              <w:t>入</w:t>
            </w:r>
            <w:r w:rsidR="007C3E30">
              <w:rPr>
                <w:rFonts w:ascii="標楷體" w:eastAsia="標楷體" w:hAnsi="標楷體" w:cs="Arial" w:hint="eastAsia"/>
                <w:color w:val="000000"/>
              </w:rPr>
              <w:t>班</w:t>
            </w:r>
            <w:r>
              <w:rPr>
                <w:rFonts w:ascii="標楷體" w:eastAsia="標楷體" w:hAnsi="標楷體" w:cs="Arial" w:hint="eastAsia"/>
                <w:color w:val="000000"/>
              </w:rPr>
              <w:t>授課，以協同教學之方式，</w:t>
            </w:r>
            <w:r w:rsidRPr="00623A63">
              <w:rPr>
                <w:rFonts w:ascii="標楷體" w:eastAsia="標楷體" w:hAnsi="標楷體" w:hint="eastAsia"/>
                <w:bCs/>
                <w:color w:val="000000"/>
              </w:rPr>
              <w:t>透過不斷</w:t>
            </w:r>
            <w:r>
              <w:rPr>
                <w:rFonts w:ascii="標楷體" w:eastAsia="標楷體" w:hAnsi="標楷體" w:hint="eastAsia"/>
                <w:bCs/>
                <w:color w:val="000000"/>
              </w:rPr>
              <w:t>的</w:t>
            </w:r>
            <w:r w:rsidRPr="00623A63">
              <w:rPr>
                <w:rFonts w:ascii="標楷體" w:eastAsia="標楷體" w:hAnsi="標楷體" w:hint="eastAsia"/>
                <w:bCs/>
                <w:color w:val="000000"/>
              </w:rPr>
              <w:t>教學分享與精進，落實學校本位課程的實施</w:t>
            </w:r>
            <w:r w:rsidR="007C3E30">
              <w:rPr>
                <w:rFonts w:ascii="標楷體" w:eastAsia="標楷體" w:hAnsi="標楷體" w:hint="eastAsia"/>
                <w:bCs/>
                <w:color w:val="000000"/>
              </w:rPr>
              <w:t>，亦</w:t>
            </w:r>
            <w:r>
              <w:rPr>
                <w:rFonts w:ascii="標楷體" w:eastAsia="標楷體" w:hAnsi="標楷體" w:cs="Arial" w:hint="eastAsia"/>
                <w:color w:val="000000"/>
              </w:rPr>
              <w:t>提昇教師們之藝文課程授課專業知能。</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FC290F">
            <w:pPr>
              <w:snapToGrid w:val="0"/>
              <w:spacing w:line="300" w:lineRule="auto"/>
              <w:jc w:val="both"/>
              <w:rPr>
                <w:rFonts w:ascii="標楷體" w:eastAsia="標楷體" w:hAnsi="標楷體"/>
              </w:rPr>
            </w:pPr>
            <w:r w:rsidRPr="009B4E19">
              <w:rPr>
                <w:rFonts w:ascii="標楷體" w:eastAsia="標楷體" w:hAnsi="標楷體" w:cs="Arial" w:hint="eastAsia"/>
                <w:color w:val="000000"/>
              </w:rPr>
              <w:t>統籌規劃以藝文領域為範疇的創新課程</w:t>
            </w:r>
            <w:r>
              <w:rPr>
                <w:rFonts w:ascii="標楷體" w:eastAsia="標楷體" w:hAnsi="標楷體" w:cs="Arial" w:hint="eastAsia"/>
                <w:color w:val="000000"/>
              </w:rPr>
              <w:t>，</w:t>
            </w:r>
            <w:r w:rsidRPr="009B4E19">
              <w:rPr>
                <w:rFonts w:ascii="標楷體" w:eastAsia="標楷體" w:hAnsi="標楷體" w:cs="Arial" w:hint="eastAsia"/>
                <w:color w:val="000000"/>
              </w:rPr>
              <w:t>另加入彈性</w:t>
            </w:r>
            <w:r>
              <w:rPr>
                <w:rFonts w:ascii="標楷體" w:eastAsia="標楷體" w:hAnsi="標楷體" w:cs="Arial" w:hint="eastAsia"/>
                <w:color w:val="000000"/>
              </w:rPr>
              <w:t>及健體領域</w:t>
            </w:r>
            <w:r w:rsidRPr="009B4E19">
              <w:rPr>
                <w:rFonts w:ascii="標楷體" w:eastAsia="標楷體" w:hAnsi="標楷體" w:cs="Arial" w:hint="eastAsia"/>
                <w:color w:val="000000"/>
              </w:rPr>
              <w:t>節數</w:t>
            </w:r>
            <w:r>
              <w:rPr>
                <w:rFonts w:ascii="標楷體" w:eastAsia="標楷體" w:hAnsi="標楷體" w:cs="Arial" w:hint="eastAsia"/>
                <w:color w:val="000000"/>
              </w:rPr>
              <w:t>，進行表演藝術舞蹈教學，</w:t>
            </w:r>
            <w:r>
              <w:rPr>
                <w:rFonts w:ascii="標楷體" w:eastAsia="標楷體" w:hAnsi="標楷體" w:hint="eastAsia"/>
                <w:color w:val="000000"/>
              </w:rPr>
              <w:t>鼓勵學生</w:t>
            </w:r>
            <w:r w:rsidRPr="00AD1934">
              <w:rPr>
                <w:rFonts w:ascii="標楷體" w:eastAsia="標楷體" w:hAnsi="標楷體" w:hint="eastAsia"/>
                <w:color w:val="000000"/>
              </w:rPr>
              <w:t>合作學習，</w:t>
            </w:r>
            <w:r>
              <w:rPr>
                <w:rFonts w:ascii="標楷體" w:eastAsia="標楷體" w:hAnsi="標楷體" w:hint="eastAsia"/>
                <w:color w:val="000000"/>
              </w:rPr>
              <w:t>學會</w:t>
            </w:r>
            <w:r w:rsidRPr="00623A63">
              <w:rPr>
                <w:rFonts w:ascii="標楷體" w:eastAsia="標楷體" w:hAnsi="標楷體" w:hint="eastAsia"/>
                <w:color w:val="000000"/>
              </w:rPr>
              <w:t>欣賞、讚美</w:t>
            </w:r>
            <w:r>
              <w:rPr>
                <w:rFonts w:ascii="標楷體" w:eastAsia="標楷體" w:hAnsi="標楷體" w:hint="eastAsia"/>
                <w:color w:val="000000"/>
              </w:rPr>
              <w:t>他人的表現，更利用各種機會給予孩子表現舞台，讓孩子</w:t>
            </w:r>
            <w:r w:rsidRPr="00076C70">
              <w:rPr>
                <w:rFonts w:ascii="標楷體" w:eastAsia="標楷體" w:hAnsi="標楷體" w:hint="eastAsia"/>
                <w:color w:val="000000"/>
              </w:rPr>
              <w:t>更進一步</w:t>
            </w:r>
            <w:r>
              <w:rPr>
                <w:rFonts w:ascii="標楷體" w:eastAsia="標楷體" w:hAnsi="標楷體" w:hint="eastAsia"/>
                <w:color w:val="000000"/>
              </w:rPr>
              <w:t>肯定自我價值。</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tcBorders>
            <w:vAlign w:val="center"/>
          </w:tcPr>
          <w:p w:rsidR="00890666" w:rsidRDefault="00890666" w:rsidP="00FC290F">
            <w:pPr>
              <w:snapToGrid w:val="0"/>
              <w:spacing w:line="300" w:lineRule="auto"/>
              <w:jc w:val="both"/>
              <w:rPr>
                <w:rFonts w:ascii="標楷體" w:eastAsia="標楷體" w:hAnsi="標楷體"/>
                <w:color w:val="000000"/>
              </w:rPr>
            </w:pPr>
            <w:r w:rsidRPr="00076C70">
              <w:rPr>
                <w:rFonts w:ascii="標楷體" w:eastAsia="標楷體" w:hAnsi="標楷體" w:hint="eastAsia"/>
                <w:color w:val="000000"/>
              </w:rPr>
              <w:t>透過藝術的學習與實踐</w:t>
            </w:r>
            <w:r>
              <w:rPr>
                <w:rFonts w:ascii="標楷體" w:eastAsia="標楷體" w:hAnsi="標楷體" w:hint="eastAsia"/>
                <w:color w:val="000000"/>
              </w:rPr>
              <w:t>之</w:t>
            </w:r>
            <w:r w:rsidRPr="00076C70">
              <w:rPr>
                <w:rFonts w:ascii="標楷體" w:eastAsia="標楷體" w:hAnsi="標楷體" w:hint="eastAsia"/>
                <w:color w:val="000000"/>
              </w:rPr>
              <w:t>教學活動，融入音樂教育、視覺藝術與表演藝術的學習，學生對創意藝術有更多的認識與瞭解，</w:t>
            </w:r>
            <w:r>
              <w:rPr>
                <w:rFonts w:ascii="標楷體" w:eastAsia="標楷體" w:hAnsi="標楷體" w:hint="eastAsia"/>
                <w:color w:val="000000"/>
              </w:rPr>
              <w:t>陶冶其性情及藝術</w:t>
            </w:r>
            <w:r w:rsidRPr="00623A63">
              <w:rPr>
                <w:rFonts w:ascii="標楷體" w:eastAsia="標楷體" w:hAnsi="標楷體" w:hint="eastAsia"/>
                <w:color w:val="000000"/>
              </w:rPr>
              <w:t>鑑賞力</w:t>
            </w:r>
            <w:r>
              <w:rPr>
                <w:rFonts w:ascii="標楷體" w:eastAsia="標楷體" w:hAnsi="標楷體" w:hint="eastAsia"/>
                <w:color w:val="000000"/>
              </w:rPr>
              <w:t>。</w:t>
            </w:r>
          </w:p>
          <w:p w:rsidR="00890666" w:rsidRPr="00FC290F" w:rsidRDefault="00890666" w:rsidP="00AC3A4F">
            <w:pPr>
              <w:snapToGrid w:val="0"/>
              <w:spacing w:line="300" w:lineRule="auto"/>
              <w:jc w:val="both"/>
              <w:rPr>
                <w:rFonts w:ascii="標楷體" w:eastAsia="標楷體" w:hAnsi="標楷體"/>
                <w:color w:val="000000"/>
              </w:rPr>
            </w:pPr>
            <w:r>
              <w:rPr>
                <w:rFonts w:ascii="標楷體" w:eastAsia="標楷體" w:hAnsi="標楷體" w:hint="eastAsia"/>
                <w:color w:val="000000"/>
              </w:rPr>
              <w:t>在教師部份，協同授課教師的個人成長部分都表示增進了藝術教學之知能，對</w:t>
            </w:r>
            <w:r w:rsidRPr="005626B6">
              <w:rPr>
                <w:rFonts w:ascii="標楷體" w:eastAsia="標楷體" w:hAnsi="標楷體" w:hint="eastAsia"/>
              </w:rPr>
              <w:t>提升教學品質與效能</w:t>
            </w:r>
            <w:r>
              <w:rPr>
                <w:rFonts w:ascii="標楷體" w:eastAsia="標楷體" w:hAnsi="標楷體" w:hint="eastAsia"/>
              </w:rPr>
              <w:t>有相當成效。</w:t>
            </w:r>
          </w:p>
        </w:tc>
      </w:tr>
      <w:tr w:rsidR="00890666" w:rsidRPr="00567E35" w:rsidTr="00AC3A4F">
        <w:trPr>
          <w:trHeight w:val="922"/>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1A63E7">
            <w:pPr>
              <w:snapToGrid w:val="0"/>
              <w:spacing w:line="300" w:lineRule="auto"/>
              <w:jc w:val="both"/>
              <w:rPr>
                <w:rFonts w:ascii="標楷體" w:eastAsia="標楷體" w:hAnsi="標楷體"/>
              </w:rPr>
            </w:pPr>
            <w:r>
              <w:rPr>
                <w:rFonts w:ascii="標楷體" w:eastAsia="標楷體" w:hAnsi="標楷體" w:hint="eastAsia"/>
              </w:rPr>
              <w:t>本年度結合音樂及繪畫創作，作為</w:t>
            </w:r>
            <w:r>
              <w:rPr>
                <w:rFonts w:ascii="標楷體" w:eastAsia="標楷體" w:hAnsi="標楷體"/>
              </w:rPr>
              <w:t>12/2</w:t>
            </w:r>
            <w:r w:rsidR="00AC6BA1">
              <w:rPr>
                <w:rFonts w:ascii="標楷體" w:eastAsia="標楷體" w:hAnsi="標楷體" w:hint="eastAsia"/>
              </w:rPr>
              <w:t>3</w:t>
            </w:r>
            <w:r>
              <w:rPr>
                <w:rFonts w:ascii="標楷體" w:eastAsia="標楷體" w:hAnsi="標楷體" w:hint="eastAsia"/>
              </w:rPr>
              <w:t>校慶時成果發表演出，激發創意想像潛能。</w:t>
            </w:r>
            <w:r>
              <w:rPr>
                <w:rFonts w:ascii="標楷體" w:eastAsia="標楷體" w:hAnsi="標楷體" w:hint="eastAsia"/>
                <w:bCs/>
              </w:rPr>
              <w:t>未來後續將持續進行藝術與人文領域的協同教學，結合在地藝術家資源，融入更多在地文化素材，發展出完整的藝術與人文教學模式與教材</w:t>
            </w:r>
            <w:r>
              <w:rPr>
                <w:rFonts w:ascii="標楷體" w:eastAsia="標楷體" w:hAnsi="標楷體" w:hint="eastAsia"/>
              </w:rPr>
              <w:t>，</w:t>
            </w:r>
            <w:r>
              <w:rPr>
                <w:rFonts w:ascii="標楷體" w:eastAsia="標楷體" w:hAnsi="標楷體" w:hint="eastAsia"/>
                <w:bCs/>
              </w:rPr>
              <w:t>將視覺藝術、音樂、表演藝術三大學門更緊密結合，</w:t>
            </w:r>
            <w:r w:rsidRPr="00090521">
              <w:rPr>
                <w:rFonts w:ascii="標楷體" w:eastAsia="標楷體" w:hAnsi="標楷體" w:hint="eastAsia"/>
              </w:rPr>
              <w:t>激發學生潛能使本校成為一饒富藝術人文學校</w:t>
            </w:r>
            <w:r>
              <w:rPr>
                <w:rFonts w:ascii="標楷體" w:eastAsia="標楷體" w:hAnsi="標楷體" w:hint="eastAsia"/>
              </w:rPr>
              <w:t>。</w:t>
            </w:r>
          </w:p>
        </w:tc>
      </w:tr>
    </w:tbl>
    <w:p w:rsidR="00890666" w:rsidRPr="00567E35" w:rsidRDefault="00890666" w:rsidP="00E44130">
      <w:pPr>
        <w:ind w:left="1255" w:hanging="1255"/>
        <w:rPr>
          <w:rFonts w:ascii="標楷體" w:eastAsia="標楷體" w:hAnsi="標楷體"/>
          <w:color w:val="000000"/>
        </w:rPr>
      </w:pPr>
    </w:p>
    <w:p w:rsidR="00890666" w:rsidRPr="00564502" w:rsidRDefault="00890666" w:rsidP="00E44130">
      <w:pPr>
        <w:ind w:left="1255" w:hanging="1255"/>
        <w:rPr>
          <w:rFonts w:ascii="標楷體" w:eastAsia="標楷體" w:hAnsi="標楷體"/>
          <w:color w:val="000000"/>
        </w:rPr>
      </w:pPr>
      <w:r w:rsidRPr="00564502">
        <w:rPr>
          <w:rFonts w:ascii="標楷體" w:eastAsia="標楷體" w:hAnsi="標楷體" w:hint="eastAsia"/>
          <w:color w:val="000000"/>
        </w:rPr>
        <w:t>負責人：</w:t>
      </w:r>
      <w:r>
        <w:rPr>
          <w:rFonts w:ascii="標楷體" w:eastAsia="標楷體" w:hAnsi="標楷體" w:hint="eastAsia"/>
          <w:color w:val="000000"/>
        </w:rPr>
        <w:t xml:space="preserve">吳淑茹　　　　　</w:t>
      </w:r>
      <w:r>
        <w:rPr>
          <w:rFonts w:ascii="標楷體" w:eastAsia="標楷體" w:hAnsi="標楷體"/>
          <w:color w:val="000000"/>
        </w:rPr>
        <w:t xml:space="preserve">      </w:t>
      </w:r>
      <w:r w:rsidRPr="00564502">
        <w:rPr>
          <w:rFonts w:ascii="標楷體" w:eastAsia="標楷體" w:hAnsi="標楷體" w:hint="eastAsia"/>
          <w:color w:val="000000"/>
        </w:rPr>
        <w:t>（簽章）</w:t>
      </w:r>
      <w:r>
        <w:rPr>
          <w:rFonts w:ascii="標楷體" w:eastAsia="標楷體" w:hAnsi="標楷體"/>
          <w:color w:val="000000"/>
        </w:rPr>
        <w:t xml:space="preserve">     </w:t>
      </w:r>
      <w:r w:rsidRPr="00564502">
        <w:rPr>
          <w:rFonts w:ascii="標楷體" w:eastAsia="標楷體" w:hAnsi="標楷體" w:hint="eastAsia"/>
          <w:color w:val="000000"/>
        </w:rPr>
        <w:t xml:space="preserve">　填表人：</w:t>
      </w:r>
      <w:r>
        <w:rPr>
          <w:rFonts w:ascii="標楷體" w:eastAsia="標楷體" w:hAnsi="標楷體" w:hint="eastAsia"/>
          <w:color w:val="000000"/>
        </w:rPr>
        <w:t xml:space="preserve">顏美麗　　　</w:t>
      </w:r>
      <w:r>
        <w:rPr>
          <w:rFonts w:ascii="標楷體" w:eastAsia="標楷體" w:hAnsi="標楷體"/>
          <w:color w:val="000000"/>
        </w:rPr>
        <w:t xml:space="preserve">      </w:t>
      </w:r>
      <w:r w:rsidRPr="00564502">
        <w:rPr>
          <w:rFonts w:ascii="標楷體" w:eastAsia="標楷體" w:hAnsi="標楷體" w:hint="eastAsia"/>
          <w:color w:val="000000"/>
        </w:rPr>
        <w:t>（簽章）</w:t>
      </w:r>
    </w:p>
    <w:p w:rsidR="00890666" w:rsidRPr="00564502" w:rsidRDefault="00890666" w:rsidP="00E942B7">
      <w:pPr>
        <w:ind w:left="1255" w:hanging="1255"/>
        <w:rPr>
          <w:rFonts w:ascii="標楷體" w:eastAsia="標楷體" w:hAnsi="標楷體"/>
          <w:color w:val="000000"/>
        </w:rPr>
      </w:pPr>
      <w:r w:rsidRPr="00564502">
        <w:rPr>
          <w:rFonts w:ascii="標楷體" w:eastAsia="標楷體" w:hAnsi="標楷體" w:hint="eastAsia"/>
          <w:color w:val="000000"/>
        </w:rPr>
        <w:t>聯絡電話：</w:t>
      </w:r>
      <w:r>
        <w:rPr>
          <w:rFonts w:ascii="標楷體" w:eastAsia="標楷體" w:hAnsi="標楷體"/>
          <w:color w:val="000000"/>
        </w:rPr>
        <w:t>05-2394042</w:t>
      </w:r>
      <w:r>
        <w:rPr>
          <w:rFonts w:ascii="標楷體" w:eastAsia="標楷體" w:hAnsi="標楷體" w:hint="eastAsia"/>
          <w:color w:val="000000"/>
        </w:rPr>
        <w:t xml:space="preserve">　　　　　　　</w:t>
      </w:r>
      <w:r>
        <w:rPr>
          <w:rFonts w:ascii="標楷體" w:eastAsia="標楷體" w:hAnsi="標楷體"/>
          <w:color w:val="000000"/>
        </w:rPr>
        <w:t xml:space="preserve"> </w:t>
      </w:r>
      <w:r w:rsidRPr="00564502">
        <w:rPr>
          <w:rFonts w:ascii="標楷體" w:eastAsia="標楷體" w:hAnsi="標楷體" w:hint="eastAsia"/>
          <w:color w:val="000000"/>
        </w:rPr>
        <w:t>傳真：</w:t>
      </w:r>
      <w:r>
        <w:rPr>
          <w:rFonts w:ascii="標楷體" w:eastAsia="標楷體" w:hAnsi="標楷體"/>
          <w:color w:val="000000"/>
        </w:rPr>
        <w:t>05-2302743</w:t>
      </w:r>
    </w:p>
    <w:p w:rsidR="00890666" w:rsidRPr="00FA3CC7" w:rsidRDefault="00890666" w:rsidP="00104BD9">
      <w:pPr>
        <w:jc w:val="center"/>
        <w:rPr>
          <w:sz w:val="32"/>
          <w:szCs w:val="32"/>
        </w:rPr>
      </w:pPr>
      <w:r w:rsidRPr="00564502">
        <w:rPr>
          <w:rFonts w:ascii="標楷體" w:eastAsia="標楷體" w:hAnsi="標楷體" w:hint="eastAsia"/>
          <w:color w:val="000000"/>
        </w:rPr>
        <w:t>填　表　日　期　：</w:t>
      </w:r>
      <w:r>
        <w:rPr>
          <w:rFonts w:ascii="標楷體" w:eastAsia="標楷體" w:hAnsi="標楷體"/>
          <w:color w:val="000000"/>
        </w:rPr>
        <w:t xml:space="preserve">    10</w:t>
      </w:r>
      <w:r w:rsidR="00AC6BA1">
        <w:rPr>
          <w:rFonts w:ascii="標楷體" w:eastAsia="標楷體" w:hAnsi="標楷體" w:hint="eastAsia"/>
          <w:color w:val="000000"/>
        </w:rPr>
        <w:t>6</w:t>
      </w:r>
      <w:r>
        <w:rPr>
          <w:rFonts w:ascii="標楷體" w:eastAsia="標楷體" w:hAnsi="標楷體" w:hint="eastAsia"/>
          <w:color w:val="000000"/>
        </w:rPr>
        <w:t xml:space="preserve">　</w:t>
      </w:r>
      <w:r w:rsidRPr="00564502">
        <w:rPr>
          <w:rFonts w:ascii="標楷體" w:eastAsia="標楷體" w:hAnsi="標楷體" w:hint="eastAsia"/>
          <w:color w:val="000000"/>
        </w:rPr>
        <w:t xml:space="preserve">年　</w:t>
      </w:r>
      <w:r>
        <w:rPr>
          <w:rFonts w:ascii="標楷體" w:eastAsia="標楷體" w:hAnsi="標楷體"/>
          <w:color w:val="000000"/>
        </w:rPr>
        <w:t xml:space="preserve">   11</w:t>
      </w:r>
      <w:r>
        <w:rPr>
          <w:rFonts w:ascii="標楷體" w:eastAsia="標楷體" w:hAnsi="標楷體" w:hint="eastAsia"/>
          <w:color w:val="000000"/>
        </w:rPr>
        <w:t xml:space="preserve">　</w:t>
      </w:r>
      <w:r>
        <w:rPr>
          <w:rFonts w:ascii="標楷體" w:eastAsia="標楷體" w:hAnsi="標楷體"/>
          <w:color w:val="000000"/>
        </w:rPr>
        <w:t xml:space="preserve">  </w:t>
      </w:r>
      <w:r w:rsidRPr="00564502">
        <w:rPr>
          <w:rFonts w:ascii="標楷體" w:eastAsia="標楷體" w:hAnsi="標楷體" w:hint="eastAsia"/>
          <w:color w:val="000000"/>
        </w:rPr>
        <w:t xml:space="preserve">月　　</w:t>
      </w:r>
      <w:r>
        <w:rPr>
          <w:rFonts w:ascii="標楷體" w:eastAsia="標楷體" w:hAnsi="標楷體"/>
          <w:color w:val="000000"/>
        </w:rPr>
        <w:t xml:space="preserve"> 1</w:t>
      </w:r>
      <w:r w:rsidR="00AC6BA1">
        <w:rPr>
          <w:rFonts w:ascii="標楷體" w:eastAsia="標楷體" w:hAnsi="標楷體" w:hint="eastAsia"/>
          <w:color w:val="000000"/>
        </w:rPr>
        <w:t>3</w:t>
      </w:r>
      <w:r>
        <w:rPr>
          <w:rFonts w:ascii="標楷體" w:eastAsia="標楷體" w:hAnsi="標楷體"/>
          <w:color w:val="000000"/>
        </w:rPr>
        <w:t xml:space="preserve"> </w:t>
      </w:r>
      <w:r w:rsidRPr="00564502">
        <w:rPr>
          <w:rFonts w:ascii="標楷體" w:eastAsia="標楷體" w:hAnsi="標楷體" w:hint="eastAsia"/>
          <w:color w:val="000000"/>
        </w:rPr>
        <w:t>日（單位印信）</w:t>
      </w:r>
      <w:r w:rsidRPr="00564502">
        <w:rPr>
          <w:rFonts w:ascii="標楷體" w:eastAsia="標楷體" w:hAnsi="標楷體"/>
          <w:b/>
          <w:sz w:val="28"/>
          <w:szCs w:val="28"/>
        </w:rPr>
        <w:br w:type="page"/>
      </w:r>
      <w:r w:rsidRPr="00FA3CC7">
        <w:rPr>
          <w:rFonts w:hint="eastAsia"/>
          <w:sz w:val="32"/>
          <w:szCs w:val="32"/>
        </w:rPr>
        <w:lastRenderedPageBreak/>
        <w:t>嘉義縣中埔鄉頂六國民小學</w:t>
      </w:r>
    </w:p>
    <w:p w:rsidR="00E829BE" w:rsidRDefault="00890666" w:rsidP="00104BD9">
      <w:pPr>
        <w:jc w:val="center"/>
        <w:rPr>
          <w:sz w:val="32"/>
          <w:szCs w:val="32"/>
        </w:rPr>
      </w:pPr>
      <w:r w:rsidRPr="00FA3CC7">
        <w:rPr>
          <w:sz w:val="32"/>
          <w:szCs w:val="32"/>
        </w:rPr>
        <w:t>10</w:t>
      </w:r>
      <w:r w:rsidR="00AC6BA1">
        <w:rPr>
          <w:rFonts w:hint="eastAsia"/>
          <w:sz w:val="32"/>
          <w:szCs w:val="32"/>
        </w:rPr>
        <w:t>6</w:t>
      </w:r>
      <w:r>
        <w:rPr>
          <w:rFonts w:hint="eastAsia"/>
          <w:sz w:val="32"/>
          <w:szCs w:val="32"/>
        </w:rPr>
        <w:t>年度藝術與人文教學實施深耕計畫</w:t>
      </w:r>
    </w:p>
    <w:p w:rsidR="00890666" w:rsidRPr="008D31FB" w:rsidRDefault="00890666" w:rsidP="00104BD9">
      <w:pPr>
        <w:jc w:val="center"/>
        <w:rPr>
          <w:sz w:val="32"/>
          <w:szCs w:val="32"/>
        </w:rPr>
      </w:pPr>
      <w:r>
        <w:rPr>
          <w:rFonts w:hint="eastAsia"/>
          <w:sz w:val="32"/>
          <w:szCs w:val="32"/>
        </w:rPr>
        <w:t>課程內容表</w:t>
      </w:r>
    </w:p>
    <w:tbl>
      <w:tblPr>
        <w:tblW w:w="1049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93"/>
        <w:gridCol w:w="2409"/>
        <w:gridCol w:w="1134"/>
        <w:gridCol w:w="993"/>
        <w:gridCol w:w="3969"/>
        <w:gridCol w:w="992"/>
      </w:tblGrid>
      <w:tr w:rsidR="00890666" w:rsidRPr="00DB5CA8" w:rsidTr="00E829BE">
        <w:trPr>
          <w:trHeight w:val="582"/>
        </w:trPr>
        <w:tc>
          <w:tcPr>
            <w:tcW w:w="993"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場次</w:t>
            </w:r>
          </w:p>
        </w:tc>
        <w:tc>
          <w:tcPr>
            <w:tcW w:w="2409"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日期</w:t>
            </w:r>
          </w:p>
        </w:tc>
        <w:tc>
          <w:tcPr>
            <w:tcW w:w="1134"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時間</w:t>
            </w:r>
          </w:p>
        </w:tc>
        <w:tc>
          <w:tcPr>
            <w:tcW w:w="993"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時數</w:t>
            </w:r>
          </w:p>
        </w:tc>
        <w:tc>
          <w:tcPr>
            <w:tcW w:w="3969"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課程內容</w:t>
            </w:r>
          </w:p>
        </w:tc>
        <w:tc>
          <w:tcPr>
            <w:tcW w:w="992" w:type="dxa"/>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備註</w:t>
            </w:r>
          </w:p>
        </w:tc>
      </w:tr>
      <w:tr w:rsidR="00890666" w:rsidRPr="00DB5CA8" w:rsidTr="00E829BE">
        <w:trPr>
          <w:trHeight w:val="825"/>
        </w:trPr>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01</w:t>
            </w:r>
          </w:p>
        </w:tc>
        <w:tc>
          <w:tcPr>
            <w:tcW w:w="2409" w:type="dxa"/>
            <w:vAlign w:val="center"/>
          </w:tcPr>
          <w:p w:rsidR="00890666" w:rsidRPr="00E26A81" w:rsidRDefault="00890666" w:rsidP="00F72615">
            <w:pPr>
              <w:widowControl/>
              <w:snapToGrid w:val="0"/>
              <w:spacing w:line="245" w:lineRule="auto"/>
              <w:jc w:val="center"/>
              <w:rPr>
                <w:rFonts w:ascii="新細明體"/>
                <w:sz w:val="30"/>
                <w:szCs w:val="30"/>
              </w:rPr>
            </w:pPr>
            <w:r w:rsidRPr="00E26A81">
              <w:rPr>
                <w:rFonts w:ascii="新細明體" w:hAnsi="新細明體"/>
                <w:sz w:val="30"/>
                <w:szCs w:val="30"/>
              </w:rPr>
              <w:t>10</w:t>
            </w:r>
            <w:r w:rsidR="009E7C38">
              <w:rPr>
                <w:rFonts w:ascii="新細明體" w:hAnsi="新細明體" w:hint="eastAsia"/>
                <w:sz w:val="30"/>
                <w:szCs w:val="30"/>
              </w:rPr>
              <w:t>6</w:t>
            </w:r>
            <w:r w:rsidRPr="00E26A81">
              <w:rPr>
                <w:rFonts w:ascii="新細明體" w:hAnsi="新細明體" w:hint="eastAsia"/>
                <w:sz w:val="30"/>
                <w:szCs w:val="30"/>
              </w:rPr>
              <w:t>年</w:t>
            </w:r>
            <w:r>
              <w:rPr>
                <w:rFonts w:ascii="新細明體" w:hAnsi="新細明體"/>
                <w:sz w:val="30"/>
                <w:szCs w:val="30"/>
              </w:rPr>
              <w:t xml:space="preserve"> </w:t>
            </w:r>
            <w:r w:rsidRPr="00E26A81">
              <w:rPr>
                <w:rFonts w:ascii="新細明體" w:hAnsi="新細明體"/>
                <w:sz w:val="30"/>
                <w:szCs w:val="30"/>
              </w:rPr>
              <w:t>9</w:t>
            </w:r>
            <w:r w:rsidRPr="00E26A81">
              <w:rPr>
                <w:rFonts w:ascii="新細明體" w:hAnsi="新細明體" w:hint="eastAsia"/>
                <w:sz w:val="30"/>
                <w:szCs w:val="30"/>
              </w:rPr>
              <w:t>月</w:t>
            </w:r>
            <w:r w:rsidR="009E7C38">
              <w:rPr>
                <w:rFonts w:ascii="新細明體" w:hAnsi="新細明體" w:hint="eastAsia"/>
                <w:sz w:val="30"/>
                <w:szCs w:val="30"/>
              </w:rPr>
              <w:t>5</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9E7C38" w:rsidP="00F72615">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一、課程準備週；二、師生對話時間；</w:t>
            </w:r>
            <w:r w:rsidRPr="00DB5CA8">
              <w:rPr>
                <w:rFonts w:ascii="新細明體" w:hAnsi="新細明體" w:hint="eastAsia"/>
              </w:rPr>
              <w:t>三、我的身體；四、認識舞蹈。</w:t>
            </w:r>
          </w:p>
        </w:tc>
        <w:tc>
          <w:tcPr>
            <w:tcW w:w="992" w:type="dxa"/>
            <w:vAlign w:val="center"/>
          </w:tcPr>
          <w:p w:rsidR="00890666" w:rsidRPr="00DB5CA8" w:rsidRDefault="00890666" w:rsidP="00F72615">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02</w:t>
            </w:r>
          </w:p>
        </w:tc>
        <w:tc>
          <w:tcPr>
            <w:tcW w:w="2409" w:type="dxa"/>
          </w:tcPr>
          <w:p w:rsidR="009E7C38" w:rsidRDefault="009E7C38" w:rsidP="009E7C38">
            <w:r w:rsidRPr="00A97901">
              <w:rPr>
                <w:rFonts w:ascii="新細明體" w:hAnsi="新細明體"/>
                <w:sz w:val="30"/>
                <w:szCs w:val="30"/>
              </w:rPr>
              <w:t>10</w:t>
            </w:r>
            <w:r w:rsidRPr="00A97901">
              <w:rPr>
                <w:rFonts w:ascii="新細明體" w:hAnsi="新細明體" w:hint="eastAsia"/>
                <w:sz w:val="30"/>
                <w:szCs w:val="30"/>
              </w:rPr>
              <w:t>6年</w:t>
            </w:r>
            <w:r w:rsidRPr="00A97901">
              <w:rPr>
                <w:rFonts w:ascii="新細明體" w:hAnsi="新細明體"/>
                <w:sz w:val="30"/>
                <w:szCs w:val="30"/>
              </w:rPr>
              <w:t xml:space="preserve"> 9</w:t>
            </w:r>
            <w:r w:rsidRPr="00A97901">
              <w:rPr>
                <w:rFonts w:ascii="新細明體" w:hAnsi="新細明體" w:hint="eastAsia"/>
                <w:sz w:val="30"/>
                <w:szCs w:val="30"/>
              </w:rPr>
              <w:t>月</w:t>
            </w:r>
            <w:r>
              <w:rPr>
                <w:rFonts w:ascii="新細明體" w:hAnsi="新細明體" w:hint="eastAsia"/>
                <w:sz w:val="30"/>
                <w:szCs w:val="30"/>
              </w:rPr>
              <w:t>7</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sidRPr="00687568">
              <w:rPr>
                <w:rFonts w:ascii="新細明體" w:hAnsi="新細明體" w:hint="eastAsia"/>
              </w:rPr>
              <w:t>一、身體動一動；二、師生默契建立；三、節奏停看聽；四、就是愛跳舞。</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03</w:t>
            </w:r>
          </w:p>
        </w:tc>
        <w:tc>
          <w:tcPr>
            <w:tcW w:w="2409" w:type="dxa"/>
          </w:tcPr>
          <w:p w:rsidR="009E7C38" w:rsidRDefault="009E7C38" w:rsidP="009E7C38">
            <w:r w:rsidRPr="00A97901">
              <w:rPr>
                <w:rFonts w:ascii="新細明體" w:hAnsi="新細明體"/>
                <w:sz w:val="30"/>
                <w:szCs w:val="30"/>
              </w:rPr>
              <w:t>10</w:t>
            </w:r>
            <w:r w:rsidRPr="00A97901">
              <w:rPr>
                <w:rFonts w:ascii="新細明體" w:hAnsi="新細明體" w:hint="eastAsia"/>
                <w:sz w:val="30"/>
                <w:szCs w:val="30"/>
              </w:rPr>
              <w:t>6年</w:t>
            </w:r>
            <w:r w:rsidRPr="00A97901">
              <w:rPr>
                <w:rFonts w:ascii="新細明體" w:hAnsi="新細明體"/>
                <w:sz w:val="30"/>
                <w:szCs w:val="30"/>
              </w:rPr>
              <w:t xml:space="preserve"> 9</w:t>
            </w:r>
            <w:r w:rsidRPr="00A97901">
              <w:rPr>
                <w:rFonts w:ascii="新細明體" w:hAnsi="新細明體" w:hint="eastAsia"/>
                <w:sz w:val="30"/>
                <w:szCs w:val="30"/>
              </w:rPr>
              <w:t>月</w:t>
            </w:r>
            <w:r>
              <w:rPr>
                <w:rFonts w:ascii="新細明體" w:hAnsi="新細明體" w:hint="eastAsia"/>
                <w:sz w:val="30"/>
                <w:szCs w:val="30"/>
              </w:rPr>
              <w:t>12</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w:t>
            </w:r>
            <w:r>
              <w:rPr>
                <w:rFonts w:ascii="新細明體" w:hAnsi="新細明體" w:cs="新細明體"/>
                <w:sz w:val="32"/>
                <w:szCs w:val="32"/>
              </w:rPr>
              <w:t>1</w:t>
            </w:r>
            <w:r w:rsidRPr="00DB5CA8">
              <w:rPr>
                <w:rFonts w:ascii="新細明體" w:hAnsi="新細明體" w:cs="新細明體" w:hint="eastAsia"/>
                <w:sz w:val="32"/>
                <w:szCs w:val="32"/>
              </w:rPr>
              <w:t>：</w:t>
            </w:r>
            <w:r>
              <w:rPr>
                <w:rFonts w:ascii="新細明體" w:hAnsi="新細明體" w:cs="新細明體"/>
                <w:sz w:val="32"/>
                <w:szCs w:val="32"/>
              </w:rPr>
              <w:t>1</w:t>
            </w:r>
            <w:r w:rsidRPr="00DB5CA8">
              <w:rPr>
                <w:rFonts w:ascii="新細明體" w:hAnsi="新細明體" w:cs="新細明體"/>
                <w:sz w:val="32"/>
                <w:szCs w:val="32"/>
              </w:rPr>
              <w:t>0</w:t>
            </w:r>
          </w:p>
        </w:tc>
        <w:tc>
          <w:tcPr>
            <w:tcW w:w="993" w:type="dxa"/>
            <w:vAlign w:val="center"/>
          </w:tcPr>
          <w:p w:rsidR="009E7C38" w:rsidRPr="00DB5CA8" w:rsidRDefault="009E7C38" w:rsidP="009E7C38">
            <w:pPr>
              <w:widowControl/>
              <w:snapToGrid w:val="0"/>
              <w:spacing w:line="245" w:lineRule="auto"/>
              <w:jc w:val="center"/>
              <w:rPr>
                <w:rFonts w:asci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sidRPr="00687568">
              <w:rPr>
                <w:rFonts w:ascii="新細明體" w:hAnsi="新細明體" w:hint="eastAsia"/>
              </w:rPr>
              <w:t>一、身體動一動；二、節奏停看聽；三、體能行不行；四、就是愛舞蹈。</w:t>
            </w:r>
          </w:p>
        </w:tc>
        <w:tc>
          <w:tcPr>
            <w:tcW w:w="992" w:type="dxa"/>
            <w:vAlign w:val="center"/>
          </w:tcPr>
          <w:p w:rsidR="009E7C38" w:rsidRPr="00A875B6" w:rsidRDefault="009E7C38" w:rsidP="009E7C38">
            <w:pPr>
              <w:widowControl/>
              <w:snapToGrid w:val="0"/>
              <w:spacing w:line="245" w:lineRule="auto"/>
              <w:jc w:val="both"/>
              <w:rPr>
                <w:rFonts w:ascii="新細明體"/>
                <w:sz w:val="14"/>
                <w:szCs w:val="14"/>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04</w:t>
            </w:r>
          </w:p>
        </w:tc>
        <w:tc>
          <w:tcPr>
            <w:tcW w:w="2409" w:type="dxa"/>
          </w:tcPr>
          <w:p w:rsidR="009E7C38" w:rsidRDefault="009E7C38" w:rsidP="009E7C38">
            <w:r w:rsidRPr="00A97901">
              <w:rPr>
                <w:rFonts w:ascii="新細明體" w:hAnsi="新細明體"/>
                <w:sz w:val="30"/>
                <w:szCs w:val="30"/>
              </w:rPr>
              <w:t>10</w:t>
            </w:r>
            <w:r w:rsidRPr="00A97901">
              <w:rPr>
                <w:rFonts w:ascii="新細明體" w:hAnsi="新細明體" w:hint="eastAsia"/>
                <w:sz w:val="30"/>
                <w:szCs w:val="30"/>
              </w:rPr>
              <w:t>6年</w:t>
            </w:r>
            <w:r w:rsidRPr="00A97901">
              <w:rPr>
                <w:rFonts w:ascii="新細明體" w:hAnsi="新細明體"/>
                <w:sz w:val="30"/>
                <w:szCs w:val="30"/>
              </w:rPr>
              <w:t xml:space="preserve"> 9</w:t>
            </w:r>
            <w:r w:rsidRPr="00A97901">
              <w:rPr>
                <w:rFonts w:ascii="新細明體" w:hAnsi="新細明體" w:hint="eastAsia"/>
                <w:sz w:val="30"/>
                <w:szCs w:val="30"/>
              </w:rPr>
              <w:t>月</w:t>
            </w:r>
            <w:r>
              <w:rPr>
                <w:rFonts w:ascii="新細明體" w:hAnsi="新細明體" w:hint="eastAsia"/>
                <w:sz w:val="30"/>
                <w:szCs w:val="30"/>
              </w:rPr>
              <w:t>14</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Pr>
                <w:rFonts w:ascii="新細明體" w:hAnsi="新細明體" w:hint="eastAsia"/>
              </w:rPr>
              <w:t>一、身體動一動；二、超級健身房；</w:t>
            </w:r>
            <w:r w:rsidRPr="00687568">
              <w:rPr>
                <w:rFonts w:ascii="新細明體" w:hAnsi="新細明體" w:hint="eastAsia"/>
              </w:rPr>
              <w:t>三、就是愛跳舞；四、舞蹈編排。</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05</w:t>
            </w:r>
          </w:p>
        </w:tc>
        <w:tc>
          <w:tcPr>
            <w:tcW w:w="2409" w:type="dxa"/>
          </w:tcPr>
          <w:p w:rsidR="009E7C38" w:rsidRDefault="009E7C38" w:rsidP="009E7C38">
            <w:r w:rsidRPr="00A97901">
              <w:rPr>
                <w:rFonts w:ascii="新細明體" w:hAnsi="新細明體"/>
                <w:sz w:val="30"/>
                <w:szCs w:val="30"/>
              </w:rPr>
              <w:t>10</w:t>
            </w:r>
            <w:r w:rsidRPr="00A97901">
              <w:rPr>
                <w:rFonts w:ascii="新細明體" w:hAnsi="新細明體" w:hint="eastAsia"/>
                <w:sz w:val="30"/>
                <w:szCs w:val="30"/>
              </w:rPr>
              <w:t>6年</w:t>
            </w:r>
            <w:r w:rsidRPr="00A97901">
              <w:rPr>
                <w:rFonts w:ascii="新細明體" w:hAnsi="新細明體"/>
                <w:sz w:val="30"/>
                <w:szCs w:val="30"/>
              </w:rPr>
              <w:t xml:space="preserve"> 9</w:t>
            </w:r>
            <w:r w:rsidRPr="00A97901">
              <w:rPr>
                <w:rFonts w:ascii="新細明體" w:hAnsi="新細明體" w:hint="eastAsia"/>
                <w:sz w:val="30"/>
                <w:szCs w:val="30"/>
              </w:rPr>
              <w:t>月</w:t>
            </w:r>
            <w:r w:rsidR="003E0037">
              <w:rPr>
                <w:rFonts w:ascii="新細明體" w:hAnsi="新細明體" w:hint="eastAsia"/>
                <w:sz w:val="30"/>
                <w:szCs w:val="30"/>
              </w:rPr>
              <w:t>28</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sidRPr="00687568">
              <w:rPr>
                <w:rFonts w:ascii="新細明體" w:hAnsi="新細明體" w:hint="eastAsia"/>
              </w:rPr>
              <w:t>一、身體動一動；二、超級健身房；三、就是愛跳舞；四、舞蹈編排。</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06</w:t>
            </w:r>
          </w:p>
        </w:tc>
        <w:tc>
          <w:tcPr>
            <w:tcW w:w="2409" w:type="dxa"/>
          </w:tcPr>
          <w:p w:rsidR="009E7C38" w:rsidRDefault="009E7C38" w:rsidP="009E7C38">
            <w:r w:rsidRPr="00A97901">
              <w:rPr>
                <w:rFonts w:ascii="新細明體" w:hAnsi="新細明體"/>
                <w:sz w:val="30"/>
                <w:szCs w:val="30"/>
              </w:rPr>
              <w:t>10</w:t>
            </w:r>
            <w:r w:rsidRPr="00A97901">
              <w:rPr>
                <w:rFonts w:ascii="新細明體" w:hAnsi="新細明體" w:hint="eastAsia"/>
                <w:sz w:val="30"/>
                <w:szCs w:val="30"/>
              </w:rPr>
              <w:t>6年</w:t>
            </w:r>
            <w:r w:rsidR="003E0037">
              <w:rPr>
                <w:rFonts w:ascii="新細明體" w:hAnsi="新細明體" w:hint="eastAsia"/>
                <w:sz w:val="30"/>
                <w:szCs w:val="30"/>
              </w:rPr>
              <w:t>10</w:t>
            </w:r>
            <w:r w:rsidRPr="00A97901">
              <w:rPr>
                <w:rFonts w:ascii="新細明體" w:hAnsi="新細明體" w:hint="eastAsia"/>
                <w:sz w:val="30"/>
                <w:szCs w:val="30"/>
              </w:rPr>
              <w:t>月</w:t>
            </w:r>
            <w:r w:rsidR="003E0037">
              <w:rPr>
                <w:rFonts w:ascii="新細明體" w:hAnsi="新細明體" w:hint="eastAsia"/>
                <w:sz w:val="30"/>
                <w:szCs w:val="30"/>
              </w:rPr>
              <w:t>03</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Pr>
                <w:rFonts w:ascii="新細明體" w:hAnsi="新細明體" w:cs="新細明體"/>
                <w:sz w:val="32"/>
                <w:szCs w:val="32"/>
              </w:rPr>
              <w:t>11</w:t>
            </w:r>
            <w:r w:rsidRPr="00DB5CA8">
              <w:rPr>
                <w:rFonts w:ascii="新細明體" w:hAnsi="新細明體" w:cs="新細明體" w:hint="eastAsia"/>
                <w:sz w:val="32"/>
                <w:szCs w:val="32"/>
              </w:rPr>
              <w:t>：</w:t>
            </w:r>
            <w:r>
              <w:rPr>
                <w:rFonts w:ascii="新細明體" w:hAnsi="新細明體" w:cs="新細明體"/>
                <w:sz w:val="32"/>
                <w:szCs w:val="32"/>
              </w:rPr>
              <w:t>2</w:t>
            </w:r>
            <w:r w:rsidRPr="00DB5CA8">
              <w:rPr>
                <w:rFonts w:ascii="新細明體" w:hAnsi="新細明體" w:cs="新細明體"/>
                <w:sz w:val="32"/>
                <w:szCs w:val="32"/>
              </w:rPr>
              <w:t>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sidRPr="00687568">
              <w:rPr>
                <w:rFonts w:ascii="新細明體" w:hAnsi="新細明體" w:hint="eastAsia"/>
              </w:rPr>
              <w:t>一、身體動一動；二、節奏停看聽；三、體能行不行；四、就是愛舞蹈。</w:t>
            </w:r>
          </w:p>
        </w:tc>
        <w:tc>
          <w:tcPr>
            <w:tcW w:w="992" w:type="dxa"/>
            <w:vAlign w:val="center"/>
          </w:tcPr>
          <w:p w:rsidR="009E7C38" w:rsidRPr="00DB5CA8" w:rsidRDefault="009E7C38" w:rsidP="009E7C38">
            <w:pPr>
              <w:widowControl/>
              <w:snapToGrid w:val="0"/>
              <w:spacing w:line="245" w:lineRule="auto"/>
              <w:jc w:val="both"/>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07</w:t>
            </w:r>
          </w:p>
        </w:tc>
        <w:tc>
          <w:tcPr>
            <w:tcW w:w="2409" w:type="dxa"/>
          </w:tcPr>
          <w:p w:rsidR="009E7C38" w:rsidRDefault="009E7C38" w:rsidP="003E0037">
            <w:r w:rsidRPr="00A97901">
              <w:rPr>
                <w:rFonts w:ascii="新細明體" w:hAnsi="新細明體"/>
                <w:sz w:val="30"/>
                <w:szCs w:val="30"/>
              </w:rPr>
              <w:t>10</w:t>
            </w:r>
            <w:r w:rsidRPr="00A97901">
              <w:rPr>
                <w:rFonts w:ascii="新細明體" w:hAnsi="新細明體" w:hint="eastAsia"/>
                <w:sz w:val="30"/>
                <w:szCs w:val="30"/>
              </w:rPr>
              <w:t>6年</w:t>
            </w:r>
            <w:r w:rsidR="003E0037">
              <w:rPr>
                <w:rFonts w:ascii="新細明體" w:hAnsi="新細明體" w:hint="eastAsia"/>
                <w:sz w:val="30"/>
                <w:szCs w:val="30"/>
              </w:rPr>
              <w:t>10</w:t>
            </w:r>
            <w:r w:rsidRPr="00A97901">
              <w:rPr>
                <w:rFonts w:ascii="新細明體" w:hAnsi="新細明體" w:hint="eastAsia"/>
                <w:sz w:val="30"/>
                <w:szCs w:val="30"/>
              </w:rPr>
              <w:t>月</w:t>
            </w:r>
            <w:r w:rsidR="003E0037">
              <w:rPr>
                <w:rFonts w:ascii="新細明體" w:hAnsi="新細明體" w:hint="eastAsia"/>
                <w:sz w:val="30"/>
                <w:szCs w:val="30"/>
              </w:rPr>
              <w:t>0</w:t>
            </w:r>
            <w:r w:rsidRPr="00A97901">
              <w:rPr>
                <w:rFonts w:ascii="新細明體" w:hAnsi="新細明體" w:hint="eastAsia"/>
                <w:sz w:val="30"/>
                <w:szCs w:val="30"/>
              </w:rPr>
              <w:t>5日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sidRPr="00687568">
              <w:rPr>
                <w:rFonts w:ascii="新細明體" w:hAnsi="新細明體" w:hint="eastAsia"/>
              </w:rPr>
              <w:t>一、身體動一動；二、超級健身房；三、就是愛跳舞；四、舞蹈編排。</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08</w:t>
            </w:r>
          </w:p>
        </w:tc>
        <w:tc>
          <w:tcPr>
            <w:tcW w:w="2409" w:type="dxa"/>
          </w:tcPr>
          <w:p w:rsidR="009E7C38" w:rsidRDefault="009E7C38" w:rsidP="003E0037">
            <w:r w:rsidRPr="00A97901">
              <w:rPr>
                <w:rFonts w:ascii="新細明體" w:hAnsi="新細明體"/>
                <w:sz w:val="30"/>
                <w:szCs w:val="30"/>
              </w:rPr>
              <w:t>10</w:t>
            </w:r>
            <w:r w:rsidRPr="00A97901">
              <w:rPr>
                <w:rFonts w:ascii="新細明體" w:hAnsi="新細明體" w:hint="eastAsia"/>
                <w:sz w:val="30"/>
                <w:szCs w:val="30"/>
              </w:rPr>
              <w:t>6年</w:t>
            </w:r>
            <w:r w:rsidR="003E0037">
              <w:rPr>
                <w:rFonts w:ascii="新細明體" w:hAnsi="新細明體" w:hint="eastAsia"/>
                <w:sz w:val="30"/>
                <w:szCs w:val="30"/>
              </w:rPr>
              <w:t>10</w:t>
            </w:r>
            <w:r w:rsidRPr="00A97901">
              <w:rPr>
                <w:rFonts w:ascii="新細明體" w:hAnsi="新細明體" w:hint="eastAsia"/>
                <w:sz w:val="30"/>
                <w:szCs w:val="30"/>
              </w:rPr>
              <w:t>月</w:t>
            </w:r>
            <w:r w:rsidR="003E0037">
              <w:rPr>
                <w:rFonts w:ascii="新細明體" w:hAnsi="新細明體" w:hint="eastAsia"/>
                <w:sz w:val="30"/>
                <w:szCs w:val="30"/>
              </w:rPr>
              <w:t>1</w:t>
            </w:r>
            <w:r w:rsidR="0054564C">
              <w:rPr>
                <w:rFonts w:ascii="新細明體" w:hAnsi="新細明體" w:hint="eastAsia"/>
                <w:sz w:val="30"/>
                <w:szCs w:val="30"/>
              </w:rPr>
              <w:t>2</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Pr>
                <w:rFonts w:ascii="新細明體" w:hAnsi="新細明體" w:hint="eastAsia"/>
              </w:rPr>
              <w:t>一、身體動一動；二、超級健身房；三、就是愛跳舞</w:t>
            </w:r>
            <w:r w:rsidRPr="00687568">
              <w:rPr>
                <w:rFonts w:ascii="新細明體" w:hAnsi="新細明體" w:hint="eastAsia"/>
              </w:rPr>
              <w:t>；四、舞蹈編排。</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9E7C38" w:rsidRPr="00DB5CA8" w:rsidTr="00E829BE">
        <w:trPr>
          <w:trHeight w:val="534"/>
        </w:trPr>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sidRPr="00DB5CA8">
              <w:rPr>
                <w:rFonts w:ascii="新細明體" w:hAnsi="新細明體"/>
                <w:sz w:val="32"/>
                <w:szCs w:val="32"/>
              </w:rPr>
              <w:t>09</w:t>
            </w:r>
          </w:p>
        </w:tc>
        <w:tc>
          <w:tcPr>
            <w:tcW w:w="2409" w:type="dxa"/>
          </w:tcPr>
          <w:p w:rsidR="009E7C38" w:rsidRDefault="009E7C38" w:rsidP="003E0037">
            <w:r w:rsidRPr="00A97901">
              <w:rPr>
                <w:rFonts w:ascii="新細明體" w:hAnsi="新細明體"/>
                <w:sz w:val="30"/>
                <w:szCs w:val="30"/>
              </w:rPr>
              <w:t>10</w:t>
            </w:r>
            <w:r w:rsidRPr="00A97901">
              <w:rPr>
                <w:rFonts w:ascii="新細明體" w:hAnsi="新細明體" w:hint="eastAsia"/>
                <w:sz w:val="30"/>
                <w:szCs w:val="30"/>
              </w:rPr>
              <w:t>6年</w:t>
            </w:r>
            <w:r w:rsidR="003E0037">
              <w:rPr>
                <w:rFonts w:ascii="新細明體" w:hAnsi="新細明體" w:hint="eastAsia"/>
                <w:sz w:val="30"/>
                <w:szCs w:val="30"/>
              </w:rPr>
              <w:t>10</w:t>
            </w:r>
            <w:r w:rsidRPr="00A97901">
              <w:rPr>
                <w:rFonts w:ascii="新細明體" w:hAnsi="新細明體" w:hint="eastAsia"/>
                <w:sz w:val="30"/>
                <w:szCs w:val="30"/>
              </w:rPr>
              <w:t>月</w:t>
            </w:r>
            <w:r w:rsidR="003E0037">
              <w:rPr>
                <w:rFonts w:ascii="新細明體" w:hAnsi="新細明體" w:hint="eastAsia"/>
                <w:sz w:val="30"/>
                <w:szCs w:val="30"/>
              </w:rPr>
              <w:t>1</w:t>
            </w:r>
            <w:r w:rsidR="0054564C">
              <w:rPr>
                <w:rFonts w:ascii="新細明體" w:hAnsi="新細明體" w:hint="eastAsia"/>
                <w:sz w:val="30"/>
                <w:szCs w:val="30"/>
              </w:rPr>
              <w:t>7</w:t>
            </w:r>
            <w:r w:rsidRPr="00A97901">
              <w:rPr>
                <w:rFonts w:ascii="新細明體" w:hAnsi="新細明體" w:hint="eastAsia"/>
                <w:sz w:val="30"/>
                <w:szCs w:val="30"/>
              </w:rPr>
              <w:t>日</w:t>
            </w:r>
          </w:p>
        </w:tc>
        <w:tc>
          <w:tcPr>
            <w:tcW w:w="1134" w:type="dxa"/>
            <w:vAlign w:val="center"/>
          </w:tcPr>
          <w:p w:rsidR="009E7C38" w:rsidRPr="00DB5CA8" w:rsidRDefault="009E7C38" w:rsidP="009E7C38">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9E7C38" w:rsidRPr="00DB5CA8" w:rsidRDefault="009E7C38" w:rsidP="009E7C38">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9E7C38" w:rsidRPr="00DB5CA8" w:rsidRDefault="009E7C38" w:rsidP="009E7C38">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9E7C38" w:rsidRPr="00DB5CA8" w:rsidRDefault="009E7C38" w:rsidP="009E7C38">
            <w:pPr>
              <w:widowControl/>
              <w:snapToGrid w:val="0"/>
              <w:spacing w:line="245" w:lineRule="auto"/>
              <w:jc w:val="both"/>
              <w:rPr>
                <w:rFonts w:ascii="新細明體"/>
              </w:rPr>
            </w:pPr>
            <w:r>
              <w:rPr>
                <w:rFonts w:ascii="新細明體" w:hAnsi="新細明體" w:hint="eastAsia"/>
              </w:rPr>
              <w:t>一、身體動一動；二、超級健身房；三、舞所不在</w:t>
            </w:r>
            <w:r w:rsidRPr="00687568">
              <w:rPr>
                <w:rFonts w:ascii="新細明體" w:hAnsi="新細明體" w:hint="eastAsia"/>
              </w:rPr>
              <w:t>；四、舞蹈編排。</w:t>
            </w:r>
          </w:p>
        </w:tc>
        <w:tc>
          <w:tcPr>
            <w:tcW w:w="992" w:type="dxa"/>
            <w:vAlign w:val="center"/>
          </w:tcPr>
          <w:p w:rsidR="009E7C38" w:rsidRPr="00DB5CA8" w:rsidRDefault="009E7C38" w:rsidP="009E7C38">
            <w:pPr>
              <w:widowControl/>
              <w:snapToGrid w:val="0"/>
              <w:spacing w:line="245" w:lineRule="auto"/>
              <w:jc w:val="center"/>
              <w:rPr>
                <w:rFonts w:ascii="新細明體"/>
                <w:sz w:val="32"/>
                <w:szCs w:val="32"/>
              </w:rPr>
            </w:pPr>
          </w:p>
        </w:tc>
      </w:tr>
      <w:tr w:rsidR="00890666" w:rsidRPr="00DB5CA8" w:rsidTr="00E829BE">
        <w:trPr>
          <w:trHeight w:val="534"/>
        </w:trPr>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10</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w:t>
            </w:r>
            <w:r w:rsidR="0054564C">
              <w:rPr>
                <w:rFonts w:ascii="新細明體" w:hAnsi="新細明體" w:hint="eastAsia"/>
                <w:sz w:val="30"/>
                <w:szCs w:val="30"/>
              </w:rPr>
              <w:t>6</w:t>
            </w:r>
            <w:r w:rsidRPr="00E26A81">
              <w:rPr>
                <w:rFonts w:ascii="新細明體" w:hAnsi="新細明體" w:hint="eastAsia"/>
                <w:sz w:val="30"/>
                <w:szCs w:val="30"/>
              </w:rPr>
              <w:t>年</w:t>
            </w:r>
            <w:r>
              <w:rPr>
                <w:rFonts w:ascii="新細明體" w:hAnsi="新細明體"/>
                <w:sz w:val="30"/>
                <w:szCs w:val="30"/>
              </w:rPr>
              <w:t>1</w:t>
            </w:r>
            <w:r w:rsidR="0054564C">
              <w:rPr>
                <w:rFonts w:ascii="新細明體" w:hAnsi="新細明體" w:hint="eastAsia"/>
                <w:sz w:val="30"/>
                <w:szCs w:val="30"/>
              </w:rPr>
              <w:t>0</w:t>
            </w:r>
            <w:r w:rsidRPr="00E26A81">
              <w:rPr>
                <w:rFonts w:ascii="新細明體" w:hAnsi="新細明體" w:hint="eastAsia"/>
                <w:sz w:val="30"/>
                <w:szCs w:val="30"/>
              </w:rPr>
              <w:t>月</w:t>
            </w:r>
            <w:r>
              <w:rPr>
                <w:rFonts w:ascii="新細明體" w:hAnsi="新細明體"/>
                <w:sz w:val="30"/>
                <w:szCs w:val="30"/>
              </w:rPr>
              <w:t>1</w:t>
            </w:r>
            <w:r w:rsidR="0054564C">
              <w:rPr>
                <w:rFonts w:ascii="新細明體" w:hAnsi="新細明體" w:hint="eastAsia"/>
                <w:sz w:val="30"/>
                <w:szCs w:val="30"/>
              </w:rPr>
              <w:t>9</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54564C" w:rsidP="00F72615">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一、身體動一動；二、超級健身房；三、舞所不在</w:t>
            </w:r>
            <w:r w:rsidRPr="00687568">
              <w:rPr>
                <w:rFonts w:ascii="新細明體" w:hAnsi="新細明體" w:hint="eastAsia"/>
              </w:rPr>
              <w:t>；四、舞蹈編排。</w:t>
            </w:r>
          </w:p>
        </w:tc>
        <w:tc>
          <w:tcPr>
            <w:tcW w:w="992" w:type="dxa"/>
            <w:vAlign w:val="center"/>
          </w:tcPr>
          <w:p w:rsidR="00890666" w:rsidRPr="00DB5CA8" w:rsidRDefault="00890666" w:rsidP="00F72615">
            <w:pPr>
              <w:widowControl/>
              <w:snapToGrid w:val="0"/>
              <w:spacing w:line="245" w:lineRule="auto"/>
              <w:jc w:val="center"/>
              <w:rPr>
                <w:rFonts w:ascii="新細明體"/>
                <w:sz w:val="32"/>
                <w:szCs w:val="32"/>
              </w:rPr>
            </w:pPr>
          </w:p>
        </w:tc>
      </w:tr>
      <w:tr w:rsidR="0054564C" w:rsidRPr="00DB5CA8" w:rsidTr="00E829BE">
        <w:trPr>
          <w:trHeight w:val="534"/>
        </w:trPr>
        <w:tc>
          <w:tcPr>
            <w:tcW w:w="993" w:type="dxa"/>
            <w:vAlign w:val="center"/>
          </w:tcPr>
          <w:p w:rsidR="0054564C" w:rsidRPr="00DB5CA8" w:rsidRDefault="0054564C" w:rsidP="0054564C">
            <w:pPr>
              <w:widowControl/>
              <w:snapToGrid w:val="0"/>
              <w:spacing w:line="245" w:lineRule="auto"/>
              <w:jc w:val="center"/>
              <w:rPr>
                <w:rFonts w:ascii="新細明體" w:hAnsi="新細明體"/>
                <w:sz w:val="32"/>
                <w:szCs w:val="32"/>
              </w:rPr>
            </w:pPr>
            <w:r w:rsidRPr="00DB5CA8">
              <w:rPr>
                <w:rFonts w:ascii="新細明體" w:hAnsi="新細明體"/>
                <w:sz w:val="32"/>
                <w:szCs w:val="32"/>
              </w:rPr>
              <w:t>11</w:t>
            </w:r>
          </w:p>
        </w:tc>
        <w:tc>
          <w:tcPr>
            <w:tcW w:w="2409" w:type="dxa"/>
          </w:tcPr>
          <w:p w:rsidR="0054564C" w:rsidRDefault="0054564C" w:rsidP="0054564C">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sidRPr="003A2710">
              <w:rPr>
                <w:rFonts w:ascii="新細明體" w:hAnsi="新細明體" w:hint="eastAsia"/>
                <w:sz w:val="30"/>
                <w:szCs w:val="30"/>
              </w:rPr>
              <w:t>0月</w:t>
            </w:r>
            <w:r>
              <w:rPr>
                <w:rFonts w:ascii="新細明體" w:hAnsi="新細明體" w:hint="eastAsia"/>
                <w:sz w:val="30"/>
                <w:szCs w:val="30"/>
              </w:rPr>
              <w:t>24</w:t>
            </w:r>
            <w:r w:rsidRPr="003A2710">
              <w:rPr>
                <w:rFonts w:ascii="新細明體" w:hAnsi="新細明體" w:hint="eastAsia"/>
                <w:sz w:val="30"/>
                <w:szCs w:val="30"/>
              </w:rPr>
              <w:t>日</w:t>
            </w:r>
          </w:p>
        </w:tc>
        <w:tc>
          <w:tcPr>
            <w:tcW w:w="1134" w:type="dxa"/>
            <w:vAlign w:val="center"/>
          </w:tcPr>
          <w:p w:rsidR="0054564C" w:rsidRPr="00DB5CA8" w:rsidRDefault="0054564C" w:rsidP="0054564C">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54564C" w:rsidRPr="00DB5CA8" w:rsidRDefault="0054564C" w:rsidP="0054564C">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54564C" w:rsidRPr="00DB5CA8" w:rsidRDefault="0054564C" w:rsidP="0054564C">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54564C" w:rsidRPr="00DB5CA8" w:rsidRDefault="0054564C" w:rsidP="0054564C">
            <w:pPr>
              <w:widowControl/>
              <w:snapToGrid w:val="0"/>
              <w:spacing w:line="245" w:lineRule="auto"/>
              <w:jc w:val="both"/>
              <w:rPr>
                <w:rFonts w:ascii="新細明體"/>
              </w:rPr>
            </w:pPr>
            <w:r>
              <w:rPr>
                <w:rFonts w:ascii="新細明體" w:hAnsi="新細明體" w:hint="eastAsia"/>
              </w:rPr>
              <w:t>一、身體動一動；二、超級健身房；三、舞所不在；四、舞蹈編排</w:t>
            </w:r>
            <w:r w:rsidRPr="00687568">
              <w:rPr>
                <w:rFonts w:ascii="新細明體" w:hAnsi="新細明體" w:hint="eastAsia"/>
              </w:rPr>
              <w:t>。</w:t>
            </w:r>
          </w:p>
        </w:tc>
        <w:tc>
          <w:tcPr>
            <w:tcW w:w="992" w:type="dxa"/>
            <w:vAlign w:val="center"/>
          </w:tcPr>
          <w:p w:rsidR="0054564C" w:rsidRPr="00DB5CA8" w:rsidRDefault="0054564C" w:rsidP="0054564C">
            <w:pPr>
              <w:widowControl/>
              <w:snapToGrid w:val="0"/>
              <w:spacing w:line="245" w:lineRule="auto"/>
              <w:jc w:val="center"/>
              <w:rPr>
                <w:rFonts w:ascii="新細明體"/>
                <w:sz w:val="32"/>
                <w:szCs w:val="32"/>
              </w:rPr>
            </w:pPr>
          </w:p>
        </w:tc>
      </w:tr>
      <w:tr w:rsidR="0054564C" w:rsidRPr="00DB5CA8" w:rsidTr="00E829BE">
        <w:trPr>
          <w:trHeight w:val="556"/>
        </w:trPr>
        <w:tc>
          <w:tcPr>
            <w:tcW w:w="993" w:type="dxa"/>
            <w:vAlign w:val="center"/>
          </w:tcPr>
          <w:p w:rsidR="0054564C" w:rsidRPr="00DB5CA8" w:rsidRDefault="0054564C" w:rsidP="0054564C">
            <w:pPr>
              <w:widowControl/>
              <w:snapToGrid w:val="0"/>
              <w:spacing w:line="245" w:lineRule="auto"/>
              <w:jc w:val="center"/>
              <w:rPr>
                <w:rFonts w:ascii="新細明體" w:hAnsi="新細明體"/>
                <w:sz w:val="32"/>
                <w:szCs w:val="32"/>
              </w:rPr>
            </w:pPr>
            <w:r w:rsidRPr="00DB5CA8">
              <w:rPr>
                <w:rFonts w:ascii="新細明體" w:hAnsi="新細明體"/>
                <w:sz w:val="32"/>
                <w:szCs w:val="32"/>
              </w:rPr>
              <w:t>12</w:t>
            </w:r>
          </w:p>
        </w:tc>
        <w:tc>
          <w:tcPr>
            <w:tcW w:w="2409" w:type="dxa"/>
          </w:tcPr>
          <w:p w:rsidR="0054564C" w:rsidRDefault="0054564C" w:rsidP="0054564C">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sidRPr="003A2710">
              <w:rPr>
                <w:rFonts w:ascii="新細明體" w:hAnsi="新細明體" w:hint="eastAsia"/>
                <w:sz w:val="30"/>
                <w:szCs w:val="30"/>
              </w:rPr>
              <w:t>0月</w:t>
            </w:r>
            <w:r>
              <w:rPr>
                <w:rFonts w:ascii="新細明體" w:hAnsi="新細明體" w:hint="eastAsia"/>
                <w:sz w:val="30"/>
                <w:szCs w:val="30"/>
              </w:rPr>
              <w:t>26</w:t>
            </w:r>
            <w:r w:rsidRPr="003A2710">
              <w:rPr>
                <w:rFonts w:ascii="新細明體" w:hAnsi="新細明體" w:hint="eastAsia"/>
                <w:sz w:val="30"/>
                <w:szCs w:val="30"/>
              </w:rPr>
              <w:t>日</w:t>
            </w:r>
          </w:p>
        </w:tc>
        <w:tc>
          <w:tcPr>
            <w:tcW w:w="1134" w:type="dxa"/>
            <w:vAlign w:val="center"/>
          </w:tcPr>
          <w:p w:rsidR="0054564C" w:rsidRPr="00DB5CA8" w:rsidRDefault="0054564C" w:rsidP="0054564C">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54564C" w:rsidRPr="00DB5CA8" w:rsidRDefault="0054564C" w:rsidP="0054564C">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54564C" w:rsidRPr="00DB5CA8" w:rsidRDefault="0054564C" w:rsidP="0054564C">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vAlign w:val="center"/>
          </w:tcPr>
          <w:p w:rsidR="0054564C" w:rsidRPr="00222FD5" w:rsidRDefault="0054564C" w:rsidP="0054564C">
            <w:pPr>
              <w:widowControl/>
              <w:snapToGrid w:val="0"/>
              <w:spacing w:line="245" w:lineRule="auto"/>
              <w:jc w:val="both"/>
              <w:rPr>
                <w:rFonts w:ascii="新細明體"/>
              </w:rPr>
            </w:pPr>
            <w:r>
              <w:rPr>
                <w:rFonts w:ascii="新細明體" w:hAnsi="新細明體" w:hint="eastAsia"/>
              </w:rPr>
              <w:t>一、身體動一動；二、超級健身房；三、舞所不在；四、</w:t>
            </w:r>
            <w:r>
              <w:rPr>
                <w:rFonts w:ascii="新細明體" w:hAnsi="新細明體"/>
              </w:rPr>
              <w:t>Show Time</w:t>
            </w:r>
            <w:r>
              <w:rPr>
                <w:rFonts w:ascii="新細明體" w:hAnsi="新細明體" w:hint="eastAsia"/>
              </w:rPr>
              <w:t>！</w:t>
            </w:r>
          </w:p>
        </w:tc>
        <w:tc>
          <w:tcPr>
            <w:tcW w:w="992" w:type="dxa"/>
            <w:vAlign w:val="center"/>
          </w:tcPr>
          <w:p w:rsidR="0054564C" w:rsidRPr="00DB5CA8" w:rsidRDefault="0054564C" w:rsidP="0054564C">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Pr="00DB5CA8" w:rsidRDefault="00E829BE" w:rsidP="00E829BE">
            <w:pPr>
              <w:widowControl/>
              <w:snapToGrid w:val="0"/>
              <w:spacing w:line="245" w:lineRule="auto"/>
              <w:jc w:val="center"/>
              <w:rPr>
                <w:rFonts w:ascii="新細明體"/>
                <w:sz w:val="32"/>
                <w:szCs w:val="32"/>
              </w:rPr>
            </w:pPr>
            <w:r>
              <w:rPr>
                <w:rFonts w:ascii="新細明體" w:hint="eastAsia"/>
                <w:sz w:val="32"/>
                <w:szCs w:val="32"/>
              </w:rPr>
              <w:t>13</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02</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921B50">
              <w:rPr>
                <w:rFonts w:ascii="新細明體" w:hAnsi="新細明體" w:hint="eastAsia"/>
              </w:rPr>
              <w:t>一、身體動一動；二、超級健身房；三、舞所不在；四、</w:t>
            </w:r>
            <w:r w:rsidRPr="00921B50">
              <w:rPr>
                <w:rFonts w:ascii="新細明體" w:hAnsi="新細明體"/>
              </w:rPr>
              <w:t>Show Time</w:t>
            </w:r>
            <w:r w:rsidRPr="00921B50">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Pr="00DB5CA8" w:rsidRDefault="00E829BE" w:rsidP="00E829BE">
            <w:pPr>
              <w:widowControl/>
              <w:snapToGrid w:val="0"/>
              <w:spacing w:line="245" w:lineRule="auto"/>
              <w:jc w:val="center"/>
              <w:rPr>
                <w:rFonts w:ascii="新細明體"/>
                <w:sz w:val="32"/>
                <w:szCs w:val="32"/>
              </w:rPr>
            </w:pPr>
            <w:r>
              <w:rPr>
                <w:rFonts w:ascii="新細明體" w:hint="eastAsia"/>
                <w:sz w:val="32"/>
                <w:szCs w:val="32"/>
              </w:rPr>
              <w:t>14</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07</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921B50">
              <w:rPr>
                <w:rFonts w:ascii="新細明體" w:hAnsi="新細明體" w:hint="eastAsia"/>
              </w:rPr>
              <w:t>一、身體動一動；二、超級健身房；三、舞所不在；四、</w:t>
            </w:r>
            <w:r w:rsidRPr="00921B50">
              <w:rPr>
                <w:rFonts w:ascii="新細明體" w:hAnsi="新細明體"/>
              </w:rPr>
              <w:t>Show Time</w:t>
            </w:r>
            <w:r w:rsidRPr="00921B50">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Pr="00DB5CA8" w:rsidRDefault="00E829BE" w:rsidP="00E829BE">
            <w:pPr>
              <w:widowControl/>
              <w:snapToGrid w:val="0"/>
              <w:spacing w:line="245" w:lineRule="auto"/>
              <w:jc w:val="center"/>
              <w:rPr>
                <w:rFonts w:ascii="新細明體"/>
                <w:sz w:val="32"/>
                <w:szCs w:val="32"/>
              </w:rPr>
            </w:pPr>
            <w:r>
              <w:rPr>
                <w:rFonts w:ascii="新細明體" w:hint="eastAsia"/>
                <w:sz w:val="32"/>
                <w:szCs w:val="32"/>
              </w:rPr>
              <w:lastRenderedPageBreak/>
              <w:t>15</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09</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921B50">
              <w:rPr>
                <w:rFonts w:ascii="新細明體" w:hAnsi="新細明體" w:hint="eastAsia"/>
              </w:rPr>
              <w:t>一、身體動一動；二、超級健身房；三、舞所不在；四、</w:t>
            </w:r>
            <w:r w:rsidRPr="00921B50">
              <w:rPr>
                <w:rFonts w:ascii="新細明體" w:hAnsi="新細明體"/>
              </w:rPr>
              <w:t>Show Time</w:t>
            </w:r>
            <w:r w:rsidRPr="00921B50">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Default="00E829BE" w:rsidP="00E829BE">
            <w:pPr>
              <w:widowControl/>
              <w:snapToGrid w:val="0"/>
              <w:spacing w:line="245" w:lineRule="auto"/>
              <w:jc w:val="center"/>
              <w:rPr>
                <w:rFonts w:ascii="新細明體" w:hint="eastAsia"/>
                <w:sz w:val="32"/>
                <w:szCs w:val="32"/>
              </w:rPr>
            </w:pPr>
            <w:r>
              <w:rPr>
                <w:rFonts w:ascii="新細明體" w:hint="eastAsia"/>
                <w:sz w:val="32"/>
                <w:szCs w:val="32"/>
              </w:rPr>
              <w:t>16</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14</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176376">
              <w:rPr>
                <w:rFonts w:ascii="新細明體" w:hAnsi="新細明體" w:hint="eastAsia"/>
              </w:rPr>
              <w:t>一、身體動一動；二、超級健身房；三、舞所不在；四、</w:t>
            </w:r>
            <w:r w:rsidRPr="00176376">
              <w:rPr>
                <w:rFonts w:ascii="新細明體" w:hAnsi="新細明體"/>
              </w:rPr>
              <w:t>Show Time</w:t>
            </w:r>
            <w:r w:rsidRPr="00176376">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Default="00E829BE" w:rsidP="00E829BE">
            <w:pPr>
              <w:widowControl/>
              <w:snapToGrid w:val="0"/>
              <w:spacing w:line="245" w:lineRule="auto"/>
              <w:jc w:val="center"/>
              <w:rPr>
                <w:rFonts w:ascii="新細明體" w:hint="eastAsia"/>
                <w:sz w:val="32"/>
                <w:szCs w:val="32"/>
              </w:rPr>
            </w:pPr>
            <w:r>
              <w:rPr>
                <w:rFonts w:ascii="新細明體" w:hint="eastAsia"/>
                <w:sz w:val="32"/>
                <w:szCs w:val="32"/>
              </w:rPr>
              <w:t>17</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16</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176376">
              <w:rPr>
                <w:rFonts w:ascii="新細明體" w:hAnsi="新細明體" w:hint="eastAsia"/>
              </w:rPr>
              <w:t>一、身體動一動；二、超級健身房；三、舞所不在；四、</w:t>
            </w:r>
            <w:r w:rsidRPr="00176376">
              <w:rPr>
                <w:rFonts w:ascii="新細明體" w:hAnsi="新細明體"/>
              </w:rPr>
              <w:t>Show Time</w:t>
            </w:r>
            <w:r w:rsidRPr="00176376">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r w:rsidR="00E829BE" w:rsidRPr="00DB5CA8" w:rsidTr="00E829BE">
        <w:trPr>
          <w:trHeight w:val="556"/>
        </w:trPr>
        <w:tc>
          <w:tcPr>
            <w:tcW w:w="993" w:type="dxa"/>
            <w:vAlign w:val="center"/>
          </w:tcPr>
          <w:p w:rsidR="00E829BE" w:rsidRPr="00246AC8" w:rsidRDefault="00E829BE" w:rsidP="00E829BE">
            <w:pPr>
              <w:widowControl/>
              <w:snapToGrid w:val="0"/>
              <w:spacing w:line="245" w:lineRule="auto"/>
              <w:jc w:val="center"/>
              <w:rPr>
                <w:rFonts w:ascii="新細明體"/>
                <w:sz w:val="32"/>
                <w:szCs w:val="32"/>
              </w:rPr>
            </w:pPr>
            <w:r>
              <w:rPr>
                <w:rFonts w:ascii="新細明體" w:hint="eastAsia"/>
                <w:sz w:val="32"/>
                <w:szCs w:val="32"/>
              </w:rPr>
              <w:t>18</w:t>
            </w:r>
          </w:p>
        </w:tc>
        <w:tc>
          <w:tcPr>
            <w:tcW w:w="2409" w:type="dxa"/>
          </w:tcPr>
          <w:p w:rsidR="00E829BE" w:rsidRDefault="00E829BE" w:rsidP="00E829BE">
            <w:r w:rsidRPr="003A2710">
              <w:rPr>
                <w:rFonts w:ascii="新細明體" w:hAnsi="新細明體"/>
                <w:sz w:val="30"/>
                <w:szCs w:val="30"/>
              </w:rPr>
              <w:t>10</w:t>
            </w:r>
            <w:r w:rsidRPr="003A2710">
              <w:rPr>
                <w:rFonts w:ascii="新細明體" w:hAnsi="新細明體" w:hint="eastAsia"/>
                <w:sz w:val="30"/>
                <w:szCs w:val="30"/>
              </w:rPr>
              <w:t>6年</w:t>
            </w:r>
            <w:r w:rsidRPr="003A2710">
              <w:rPr>
                <w:rFonts w:ascii="新細明體" w:hAnsi="新細明體"/>
                <w:sz w:val="30"/>
                <w:szCs w:val="30"/>
              </w:rPr>
              <w:t>1</w:t>
            </w:r>
            <w:r>
              <w:rPr>
                <w:rFonts w:ascii="新細明體" w:hAnsi="新細明體" w:hint="eastAsia"/>
                <w:sz w:val="30"/>
                <w:szCs w:val="30"/>
              </w:rPr>
              <w:t>1</w:t>
            </w:r>
            <w:r w:rsidRPr="003A2710">
              <w:rPr>
                <w:rFonts w:ascii="新細明體" w:hAnsi="新細明體" w:hint="eastAsia"/>
                <w:sz w:val="30"/>
                <w:szCs w:val="30"/>
              </w:rPr>
              <w:t>月</w:t>
            </w:r>
            <w:r>
              <w:rPr>
                <w:rFonts w:ascii="新細明體" w:hAnsi="新細明體" w:hint="eastAsia"/>
                <w:sz w:val="30"/>
                <w:szCs w:val="30"/>
              </w:rPr>
              <w:t>23</w:t>
            </w:r>
            <w:r w:rsidRPr="003A2710">
              <w:rPr>
                <w:rFonts w:ascii="新細明體" w:hAnsi="新細明體" w:hint="eastAsia"/>
                <w:sz w:val="30"/>
                <w:szCs w:val="30"/>
              </w:rPr>
              <w:t>日</w:t>
            </w:r>
          </w:p>
        </w:tc>
        <w:tc>
          <w:tcPr>
            <w:tcW w:w="1134" w:type="dxa"/>
            <w:vAlign w:val="center"/>
          </w:tcPr>
          <w:p w:rsidR="00E829BE" w:rsidRPr="00DB5CA8" w:rsidRDefault="00E829BE" w:rsidP="00E829BE">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E829BE" w:rsidRPr="00DB5CA8" w:rsidRDefault="00E829BE" w:rsidP="00E829BE">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E829BE" w:rsidRPr="00DB5CA8" w:rsidRDefault="00E829BE" w:rsidP="00E829BE">
            <w:pPr>
              <w:widowControl/>
              <w:snapToGrid w:val="0"/>
              <w:spacing w:line="245" w:lineRule="auto"/>
              <w:jc w:val="center"/>
              <w:rPr>
                <w:rFonts w:ascii="新細明體" w:hAnsi="新細明體"/>
                <w:sz w:val="32"/>
                <w:szCs w:val="32"/>
              </w:rPr>
            </w:pPr>
            <w:r>
              <w:rPr>
                <w:rFonts w:ascii="新細明體" w:hAnsi="新細明體" w:hint="eastAsia"/>
                <w:sz w:val="32"/>
                <w:szCs w:val="32"/>
              </w:rPr>
              <w:t>6</w:t>
            </w:r>
          </w:p>
        </w:tc>
        <w:tc>
          <w:tcPr>
            <w:tcW w:w="3969" w:type="dxa"/>
          </w:tcPr>
          <w:p w:rsidR="00E829BE" w:rsidRDefault="00E829BE" w:rsidP="00E829BE">
            <w:r w:rsidRPr="00176376">
              <w:rPr>
                <w:rFonts w:ascii="新細明體" w:hAnsi="新細明體" w:hint="eastAsia"/>
              </w:rPr>
              <w:t>一、身體動一動；二、超級健身房；三、舞所不在；四、</w:t>
            </w:r>
            <w:r w:rsidRPr="00176376">
              <w:rPr>
                <w:rFonts w:ascii="新細明體" w:hAnsi="新細明體"/>
              </w:rPr>
              <w:t>Show Time</w:t>
            </w:r>
            <w:r w:rsidRPr="00176376">
              <w:rPr>
                <w:rFonts w:ascii="新細明體" w:hAnsi="新細明體" w:hint="eastAsia"/>
              </w:rPr>
              <w:t>！</w:t>
            </w:r>
          </w:p>
        </w:tc>
        <w:tc>
          <w:tcPr>
            <w:tcW w:w="992" w:type="dxa"/>
            <w:vAlign w:val="center"/>
          </w:tcPr>
          <w:p w:rsidR="00E829BE" w:rsidRPr="00DB5CA8" w:rsidRDefault="00E829BE" w:rsidP="00E829BE">
            <w:pPr>
              <w:widowControl/>
              <w:snapToGrid w:val="0"/>
              <w:spacing w:line="245" w:lineRule="auto"/>
              <w:jc w:val="center"/>
              <w:rPr>
                <w:rFonts w:ascii="新細明體"/>
                <w:sz w:val="32"/>
                <w:szCs w:val="32"/>
              </w:rPr>
            </w:pPr>
          </w:p>
        </w:tc>
      </w:tr>
    </w:tbl>
    <w:p w:rsidR="00890666" w:rsidRDefault="00890666" w:rsidP="00104BD9"/>
    <w:p w:rsidR="00890666" w:rsidRPr="00564502" w:rsidRDefault="00890666" w:rsidP="00B75A58">
      <w:pPr>
        <w:jc w:val="both"/>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 xml:space="preserve">3 </w:t>
      </w:r>
      <w:r>
        <w:rPr>
          <w:rFonts w:ascii="標楷體" w:eastAsia="標楷體" w:hAnsi="標楷體" w:cs="新細明體"/>
          <w:kern w:val="0"/>
          <w:sz w:val="28"/>
          <w:szCs w:val="28"/>
        </w:rPr>
        <w:t xml:space="preserve"> </w:t>
      </w:r>
      <w:r>
        <w:rPr>
          <w:rFonts w:ascii="標楷體" w:eastAsia="標楷體" w:hAnsi="標楷體" w:cs="新細明體" w:hint="eastAsia"/>
          <w:kern w:val="0"/>
          <w:sz w:val="28"/>
          <w:szCs w:val="28"/>
        </w:rPr>
        <w:t>嘉義縣中埔鄉頂六國民小</w:t>
      </w:r>
      <w:r w:rsidRPr="00564502">
        <w:rPr>
          <w:rFonts w:ascii="標楷體" w:eastAsia="標楷體" w:hAnsi="標楷體" w:cs="新細明體" w:hint="eastAsia"/>
          <w:kern w:val="0"/>
          <w:sz w:val="28"/>
          <w:szCs w:val="28"/>
        </w:rPr>
        <w:t>學</w:t>
      </w:r>
      <w:r w:rsidRPr="00564502">
        <w:rPr>
          <w:rFonts w:ascii="標楷體" w:eastAsia="標楷體" w:hAnsi="標楷體" w:cs="新細明體"/>
          <w:kern w:val="0"/>
          <w:sz w:val="28"/>
          <w:szCs w:val="28"/>
        </w:rPr>
        <w:t>10</w:t>
      </w:r>
      <w:r w:rsidR="00AC6BA1">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p>
    <w:p w:rsidR="00890666" w:rsidRDefault="00890666"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3120"/>
        <w:gridCol w:w="1806"/>
      </w:tblGrid>
      <w:tr w:rsidR="00890666" w:rsidRPr="00F0147E" w:rsidTr="0027684B">
        <w:trPr>
          <w:trHeight w:hRule="exact" w:val="567"/>
        </w:trPr>
        <w:tc>
          <w:tcPr>
            <w:tcW w:w="2463"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3120"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1806"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890666" w:rsidRPr="00F0147E" w:rsidTr="00DE1552">
        <w:trPr>
          <w:trHeight w:hRule="exact" w:val="863"/>
        </w:trPr>
        <w:tc>
          <w:tcPr>
            <w:tcW w:w="2463" w:type="dxa"/>
          </w:tcPr>
          <w:p w:rsidR="00890666" w:rsidRDefault="00890666" w:rsidP="00D50E59">
            <w:pPr>
              <w:jc w:val="center"/>
            </w:pPr>
            <w:r w:rsidRPr="00A543AD">
              <w:rPr>
                <w:rFonts w:ascii="標楷體" w:eastAsia="標楷體" w:hAnsi="標楷體"/>
                <w:color w:val="000000"/>
                <w:kern w:val="0"/>
                <w:sz w:val="28"/>
                <w:lang w:val="zh-TW"/>
              </w:rPr>
              <w:t>10</w:t>
            </w:r>
            <w:r w:rsidR="00AC6BA1">
              <w:rPr>
                <w:rFonts w:ascii="標楷體" w:eastAsia="標楷體" w:hAnsi="標楷體" w:hint="eastAsia"/>
                <w:color w:val="000000"/>
                <w:kern w:val="0"/>
                <w:sz w:val="28"/>
                <w:lang w:val="zh-TW"/>
              </w:rPr>
              <w:t>6</w:t>
            </w:r>
            <w:r w:rsidRPr="00A543AD">
              <w:rPr>
                <w:rFonts w:ascii="標楷體" w:eastAsia="標楷體" w:hAnsi="標楷體"/>
                <w:color w:val="000000"/>
                <w:kern w:val="0"/>
                <w:sz w:val="28"/>
                <w:lang w:val="zh-TW"/>
              </w:rPr>
              <w:t>.11.</w:t>
            </w:r>
            <w:r>
              <w:rPr>
                <w:rFonts w:ascii="標楷體" w:eastAsia="標楷體" w:hAnsi="標楷體"/>
                <w:color w:val="000000"/>
                <w:kern w:val="0"/>
                <w:sz w:val="28"/>
                <w:lang w:val="zh-TW"/>
              </w:rPr>
              <w:t>1</w:t>
            </w:r>
            <w:r w:rsidR="00E829BE">
              <w:rPr>
                <w:rFonts w:ascii="標楷體" w:eastAsia="標楷體" w:hAnsi="標楷體" w:hint="eastAsia"/>
                <w:color w:val="000000"/>
                <w:kern w:val="0"/>
                <w:sz w:val="28"/>
                <w:lang w:val="zh-TW"/>
              </w:rPr>
              <w:t>4</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Word</w:t>
            </w:r>
            <w:r>
              <w:rPr>
                <w:rFonts w:ascii="標楷體" w:eastAsia="標楷體" w:hAnsi="標楷體" w:hint="eastAsia"/>
                <w:color w:val="000000"/>
                <w:kern w:val="0"/>
                <w:sz w:val="28"/>
                <w:lang w:val="zh-TW"/>
              </w:rPr>
              <w:t>檔</w:t>
            </w:r>
          </w:p>
        </w:tc>
        <w:tc>
          <w:tcPr>
            <w:tcW w:w="3120" w:type="dxa"/>
            <w:vAlign w:val="center"/>
          </w:tcPr>
          <w:p w:rsidR="00890666" w:rsidRPr="00661ACF" w:rsidRDefault="00890666" w:rsidP="00D50E59">
            <w:pPr>
              <w:snapToGrid w:val="0"/>
              <w:spacing w:line="300" w:lineRule="auto"/>
              <w:jc w:val="center"/>
              <w:rPr>
                <w:rFonts w:ascii="標楷體" w:eastAsia="標楷體" w:hAnsi="標楷體"/>
                <w:color w:val="000000"/>
                <w:kern w:val="0"/>
                <w:lang w:val="zh-TW"/>
              </w:rPr>
            </w:pPr>
            <w:r>
              <w:rPr>
                <w:rFonts w:ascii="標楷體" w:eastAsia="標楷體" w:hAnsi="標楷體"/>
                <w:color w:val="000000"/>
                <w:kern w:val="0"/>
                <w:lang w:val="zh-TW"/>
              </w:rPr>
              <w:t>10</w:t>
            </w:r>
            <w:r w:rsidR="00AC6BA1">
              <w:rPr>
                <w:rFonts w:ascii="標楷體" w:eastAsia="標楷體" w:hAnsi="標楷體" w:hint="eastAsia"/>
                <w:color w:val="000000"/>
                <w:kern w:val="0"/>
                <w:lang w:val="zh-TW"/>
              </w:rPr>
              <w:t>6</w:t>
            </w:r>
            <w:r w:rsidRPr="00661ACF">
              <w:rPr>
                <w:rFonts w:ascii="標楷體" w:eastAsia="標楷體" w:hAnsi="標楷體" w:hint="eastAsia"/>
                <w:color w:val="000000"/>
                <w:kern w:val="0"/>
                <w:lang w:val="zh-TW"/>
              </w:rPr>
              <w:t>年度成果報告</w:t>
            </w:r>
          </w:p>
        </w:tc>
        <w:tc>
          <w:tcPr>
            <w:tcW w:w="1806" w:type="dxa"/>
            <w:vAlign w:val="center"/>
          </w:tcPr>
          <w:p w:rsidR="00890666" w:rsidRPr="00F0147E" w:rsidRDefault="00890666" w:rsidP="00E87B46">
            <w:pPr>
              <w:snapToGrid w:val="0"/>
              <w:spacing w:line="300" w:lineRule="auto"/>
              <w:jc w:val="center"/>
              <w:rPr>
                <w:rFonts w:ascii="標楷體" w:eastAsia="標楷體" w:hAnsi="標楷體"/>
                <w:color w:val="000000"/>
                <w:kern w:val="0"/>
                <w:sz w:val="28"/>
                <w:lang w:val="zh-TW"/>
              </w:rPr>
            </w:pPr>
          </w:p>
        </w:tc>
      </w:tr>
      <w:tr w:rsidR="00890666" w:rsidRPr="00F0147E" w:rsidTr="00107B61">
        <w:trPr>
          <w:trHeight w:hRule="exact" w:val="567"/>
        </w:trPr>
        <w:tc>
          <w:tcPr>
            <w:tcW w:w="2463" w:type="dxa"/>
          </w:tcPr>
          <w:p w:rsidR="00890666" w:rsidRDefault="00890666" w:rsidP="00D50E59">
            <w:pPr>
              <w:jc w:val="center"/>
            </w:pPr>
            <w:r w:rsidRPr="00A543AD">
              <w:rPr>
                <w:rFonts w:ascii="標楷體" w:eastAsia="標楷體" w:hAnsi="標楷體"/>
                <w:color w:val="000000"/>
                <w:kern w:val="0"/>
                <w:sz w:val="28"/>
                <w:lang w:val="zh-TW"/>
              </w:rPr>
              <w:t>10</w:t>
            </w:r>
            <w:r w:rsidR="00AC6BA1">
              <w:rPr>
                <w:rFonts w:ascii="標楷體" w:eastAsia="標楷體" w:hAnsi="標楷體" w:hint="eastAsia"/>
                <w:color w:val="000000"/>
                <w:kern w:val="0"/>
                <w:sz w:val="28"/>
                <w:lang w:val="zh-TW"/>
              </w:rPr>
              <w:t>6</w:t>
            </w:r>
            <w:r w:rsidRPr="00A543AD">
              <w:rPr>
                <w:rFonts w:ascii="標楷體" w:eastAsia="標楷體" w:hAnsi="標楷體"/>
                <w:color w:val="000000"/>
                <w:kern w:val="0"/>
                <w:sz w:val="28"/>
                <w:lang w:val="zh-TW"/>
              </w:rPr>
              <w:t>.11.</w:t>
            </w:r>
            <w:r>
              <w:rPr>
                <w:rFonts w:ascii="標楷體" w:eastAsia="標楷體" w:hAnsi="標楷體"/>
                <w:color w:val="000000"/>
                <w:kern w:val="0"/>
                <w:sz w:val="28"/>
                <w:lang w:val="zh-TW"/>
              </w:rPr>
              <w:t>1</w:t>
            </w:r>
            <w:r w:rsidR="00E829BE">
              <w:rPr>
                <w:rFonts w:ascii="標楷體" w:eastAsia="標楷體" w:hAnsi="標楷體" w:hint="eastAsia"/>
                <w:color w:val="000000"/>
                <w:kern w:val="0"/>
                <w:sz w:val="28"/>
                <w:lang w:val="zh-TW"/>
              </w:rPr>
              <w:t>4</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w:t>
            </w:r>
            <w:r>
              <w:rPr>
                <w:rFonts w:ascii="標楷體" w:eastAsia="標楷體" w:hAnsi="標楷體"/>
                <w:color w:val="000000"/>
                <w:kern w:val="0"/>
                <w:sz w:val="28"/>
                <w:lang w:val="zh-TW"/>
              </w:rPr>
              <w:t>.jpg</w:t>
            </w:r>
          </w:p>
        </w:tc>
        <w:tc>
          <w:tcPr>
            <w:tcW w:w="3120" w:type="dxa"/>
            <w:vAlign w:val="center"/>
          </w:tcPr>
          <w:p w:rsidR="00890666" w:rsidRPr="00661ACF" w:rsidRDefault="00890666" w:rsidP="00D50E59">
            <w:pPr>
              <w:snapToGrid w:val="0"/>
              <w:spacing w:line="300" w:lineRule="auto"/>
              <w:rPr>
                <w:rFonts w:ascii="標楷體" w:eastAsia="標楷體" w:hAnsi="標楷體"/>
                <w:color w:val="000000"/>
                <w:kern w:val="0"/>
                <w:lang w:val="zh-TW"/>
              </w:rPr>
            </w:pPr>
            <w:r>
              <w:rPr>
                <w:rFonts w:ascii="標楷體" w:eastAsia="標楷體" w:hAnsi="標楷體"/>
                <w:color w:val="000000"/>
                <w:kern w:val="0"/>
                <w:lang w:val="zh-TW"/>
              </w:rPr>
              <w:t xml:space="preserve">  10</w:t>
            </w:r>
            <w:r w:rsidR="00AC6BA1">
              <w:rPr>
                <w:rFonts w:ascii="標楷體" w:eastAsia="標楷體" w:hAnsi="標楷體" w:hint="eastAsia"/>
                <w:color w:val="000000"/>
                <w:kern w:val="0"/>
                <w:lang w:val="zh-TW"/>
              </w:rPr>
              <w:t>6</w:t>
            </w:r>
            <w:r w:rsidRPr="00661ACF">
              <w:rPr>
                <w:rFonts w:ascii="標楷體" w:eastAsia="標楷體" w:hAnsi="標楷體" w:hint="eastAsia"/>
                <w:color w:val="000000"/>
                <w:kern w:val="0"/>
                <w:lang w:val="zh-TW"/>
              </w:rPr>
              <w:t>年度</w:t>
            </w:r>
            <w:r>
              <w:rPr>
                <w:rFonts w:ascii="標楷體" w:eastAsia="標楷體" w:hAnsi="標楷體" w:hint="eastAsia"/>
                <w:color w:val="000000"/>
                <w:kern w:val="0"/>
                <w:lang w:val="zh-TW"/>
              </w:rPr>
              <w:t>舞蹈</w:t>
            </w:r>
            <w:r w:rsidRPr="00661ACF">
              <w:rPr>
                <w:rFonts w:ascii="標楷體" w:eastAsia="標楷體" w:hAnsi="標楷體" w:hint="eastAsia"/>
                <w:color w:val="000000"/>
                <w:kern w:val="0"/>
                <w:lang w:val="zh-TW"/>
              </w:rPr>
              <w:t>上課情形</w:t>
            </w:r>
          </w:p>
        </w:tc>
        <w:tc>
          <w:tcPr>
            <w:tcW w:w="1806"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p>
        </w:tc>
      </w:tr>
      <w:tr w:rsidR="00890666" w:rsidRPr="00F0147E" w:rsidTr="00AC6BA1">
        <w:trPr>
          <w:trHeight w:hRule="exact" w:val="783"/>
        </w:trPr>
        <w:tc>
          <w:tcPr>
            <w:tcW w:w="2463" w:type="dxa"/>
          </w:tcPr>
          <w:p w:rsidR="00890666" w:rsidRDefault="00890666" w:rsidP="00D50E59">
            <w:pPr>
              <w:jc w:val="center"/>
            </w:pPr>
            <w:r w:rsidRPr="00A543AD">
              <w:rPr>
                <w:rFonts w:ascii="標楷體" w:eastAsia="標楷體" w:hAnsi="標楷體"/>
                <w:color w:val="000000"/>
                <w:kern w:val="0"/>
                <w:sz w:val="28"/>
                <w:lang w:val="zh-TW"/>
              </w:rPr>
              <w:t>10</w:t>
            </w:r>
            <w:r w:rsidR="00AC6BA1">
              <w:rPr>
                <w:rFonts w:ascii="標楷體" w:eastAsia="標楷體" w:hAnsi="標楷體" w:hint="eastAsia"/>
                <w:color w:val="000000"/>
                <w:kern w:val="0"/>
                <w:sz w:val="28"/>
                <w:lang w:val="zh-TW"/>
              </w:rPr>
              <w:t>6</w:t>
            </w:r>
            <w:r w:rsidRPr="00A543AD">
              <w:rPr>
                <w:rFonts w:ascii="標楷體" w:eastAsia="標楷體" w:hAnsi="標楷體"/>
                <w:color w:val="000000"/>
                <w:kern w:val="0"/>
                <w:sz w:val="28"/>
                <w:lang w:val="zh-TW"/>
              </w:rPr>
              <w:t>.11.1</w:t>
            </w:r>
            <w:r w:rsidR="00E829BE">
              <w:rPr>
                <w:rFonts w:ascii="標楷體" w:eastAsia="標楷體" w:hAnsi="標楷體" w:hint="eastAsia"/>
                <w:color w:val="000000"/>
                <w:kern w:val="0"/>
                <w:sz w:val="28"/>
                <w:lang w:val="zh-TW"/>
              </w:rPr>
              <w:t>4</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w:t>
            </w:r>
            <w:r>
              <w:rPr>
                <w:rFonts w:ascii="標楷體" w:eastAsia="標楷體" w:hAnsi="標楷體"/>
                <w:color w:val="000000"/>
                <w:kern w:val="0"/>
                <w:sz w:val="28"/>
                <w:lang w:val="zh-TW"/>
              </w:rPr>
              <w:t>.jpg</w:t>
            </w:r>
          </w:p>
        </w:tc>
        <w:tc>
          <w:tcPr>
            <w:tcW w:w="3120" w:type="dxa"/>
            <w:vAlign w:val="center"/>
          </w:tcPr>
          <w:p w:rsidR="00890666" w:rsidRPr="00661ACF" w:rsidRDefault="00AC6BA1" w:rsidP="00AC6BA1">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參加嘉義縣106年租稅教育創意標語舞蹈比賽</w:t>
            </w:r>
            <w:r w:rsidR="00890666">
              <w:rPr>
                <w:rFonts w:ascii="標楷體" w:eastAsia="標楷體" w:hAnsi="標楷體" w:hint="eastAsia"/>
                <w:color w:val="000000"/>
                <w:kern w:val="0"/>
                <w:lang w:val="zh-TW"/>
              </w:rPr>
              <w:t>情形</w:t>
            </w:r>
          </w:p>
        </w:tc>
        <w:tc>
          <w:tcPr>
            <w:tcW w:w="1806" w:type="dxa"/>
            <w:vAlign w:val="center"/>
          </w:tcPr>
          <w:p w:rsidR="00890666" w:rsidRPr="00F0147E" w:rsidRDefault="00890666" w:rsidP="00AC09CC">
            <w:pPr>
              <w:snapToGrid w:val="0"/>
              <w:spacing w:line="300" w:lineRule="auto"/>
              <w:jc w:val="center"/>
              <w:rPr>
                <w:rFonts w:ascii="標楷體" w:eastAsia="標楷體" w:hAnsi="標楷體"/>
                <w:color w:val="000000"/>
                <w:kern w:val="0"/>
                <w:sz w:val="28"/>
                <w:lang w:val="zh-TW"/>
              </w:rPr>
            </w:pPr>
          </w:p>
        </w:tc>
      </w:tr>
    </w:tbl>
    <w:p w:rsidR="00890666" w:rsidRPr="001246DB" w:rsidRDefault="00890666"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890666" w:rsidRPr="001246DB" w:rsidRDefault="00890666"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8" w:history="1">
        <w:r w:rsidRPr="001246DB">
          <w:rPr>
            <w:rStyle w:val="a6"/>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890666" w:rsidRPr="001246DB" w:rsidRDefault="00890666"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890666" w:rsidRPr="001246DB" w:rsidRDefault="00890666"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890666" w:rsidRPr="00D02A09" w:rsidRDefault="00890666"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890666" w:rsidRDefault="00890666" w:rsidP="00E44130">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890666" w:rsidRPr="00564502" w:rsidRDefault="00890666"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2334FC" w:rsidRDefault="00890666" w:rsidP="00E44130">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sidR="004B6CB9">
        <w:rPr>
          <w:rFonts w:ascii="標楷體" w:eastAsia="標楷體" w:hAnsi="標楷體" w:hint="eastAsia"/>
          <w:b/>
          <w:sz w:val="28"/>
          <w:szCs w:val="28"/>
        </w:rPr>
        <w:t>6</w:t>
      </w:r>
    </w:p>
    <w:p w:rsidR="00890666" w:rsidRDefault="00890666" w:rsidP="00E44130">
      <w:pPr>
        <w:jc w:val="center"/>
        <w:rPr>
          <w:rFonts w:ascii="標楷體" w:eastAsia="標楷體" w:hAnsi="標楷體"/>
          <w:b/>
          <w:sz w:val="28"/>
          <w:szCs w:val="28"/>
        </w:rPr>
      </w:pPr>
      <w:r w:rsidRPr="00D10C94">
        <w:rPr>
          <w:rFonts w:ascii="標楷體" w:eastAsia="標楷體" w:hAnsi="標楷體" w:hint="eastAsia"/>
          <w:b/>
          <w:sz w:val="28"/>
          <w:szCs w:val="28"/>
        </w:rPr>
        <w:t>年度「教育部</w:t>
      </w:r>
      <w:r w:rsidRPr="003940D4">
        <w:rPr>
          <w:rFonts w:ascii="標楷體" w:eastAsia="標楷體" w:hAnsi="標楷體" w:hint="eastAsia"/>
          <w:b/>
          <w:color w:val="000000"/>
          <w:sz w:val="28"/>
          <w:szCs w:val="28"/>
        </w:rPr>
        <w:t>國民及學前教育署</w:t>
      </w:r>
      <w:r w:rsidRPr="00D10C94">
        <w:rPr>
          <w:rFonts w:ascii="標楷體" w:eastAsia="標楷體" w:hAnsi="標楷體" w:hint="eastAsia"/>
          <w:b/>
          <w:sz w:val="28"/>
          <w:szCs w:val="28"/>
        </w:rPr>
        <w:t>補助國民中小學</w:t>
      </w:r>
    </w:p>
    <w:p w:rsidR="00890666" w:rsidRPr="00D10C94" w:rsidRDefault="00890666" w:rsidP="00E44130">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890666" w:rsidRPr="00D10C94" w:rsidRDefault="00890666" w:rsidP="00104BD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890666" w:rsidRPr="00D10C94" w:rsidRDefault="00890666" w:rsidP="00104BD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Pr>
          <w:rFonts w:ascii="標楷體" w:eastAsia="標楷體" w:hAnsi="標楷體" w:cs="新細明體" w:hint="eastAsia"/>
          <w:kern w:val="0"/>
          <w:sz w:val="28"/>
          <w:szCs w:val="28"/>
          <w:u w:val="single"/>
        </w:rPr>
        <w:t>頂六</w:t>
      </w:r>
      <w:r w:rsidRPr="00F56431">
        <w:rPr>
          <w:rFonts w:ascii="標楷體" w:eastAsia="標楷體" w:hAnsi="標楷體" w:cs="新細明體" w:hint="eastAsia"/>
          <w:kern w:val="0"/>
          <w:sz w:val="28"/>
          <w:szCs w:val="28"/>
          <w:u w:val="single"/>
        </w:rPr>
        <w:t>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890666" w:rsidRPr="00D10C94" w:rsidTr="00C26DCE">
        <w:trPr>
          <w:cantSplit/>
          <w:trHeight w:val="543"/>
          <w:jc w:val="center"/>
        </w:trPr>
        <w:tc>
          <w:tcPr>
            <w:tcW w:w="1440" w:type="dxa"/>
            <w:vMerge w:val="restart"/>
            <w:tcBorders>
              <w:top w:val="single" w:sz="12" w:space="0" w:color="auto"/>
            </w:tcBorders>
            <w:vAlign w:val="center"/>
          </w:tcPr>
          <w:p w:rsidR="00890666" w:rsidRPr="00D10C94" w:rsidRDefault="00890666" w:rsidP="00890666">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77" w:type="dxa"/>
            <w:vMerge w:val="restart"/>
            <w:tcBorders>
              <w:top w:val="single" w:sz="12" w:space="0" w:color="auto"/>
            </w:tcBorders>
            <w:vAlign w:val="center"/>
          </w:tcPr>
          <w:p w:rsidR="00890666" w:rsidRPr="00D10C94" w:rsidRDefault="00890666" w:rsidP="00890666">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Pr>
                <w:rFonts w:ascii="標楷體" w:eastAsia="標楷體" w:hAnsi="標楷體"/>
                <w:b/>
                <w:kern w:val="0"/>
                <w:sz w:val="27"/>
                <w:szCs w:val="27"/>
              </w:rPr>
              <w:t>100</w:t>
            </w:r>
            <w:r w:rsidRPr="00D10C94">
              <w:rPr>
                <w:rFonts w:ascii="標楷體" w:eastAsia="標楷體" w:hAnsi="標楷體"/>
                <w:b/>
                <w:kern w:val="0"/>
                <w:sz w:val="27"/>
                <w:szCs w:val="27"/>
              </w:rPr>
              <w:t>%</w:t>
            </w:r>
            <w:r w:rsidRPr="00D10C94">
              <w:rPr>
                <w:rFonts w:ascii="標楷體" w:eastAsia="標楷體" w:hAnsi="標楷體" w:hint="eastAsia"/>
                <w:b/>
                <w:kern w:val="0"/>
                <w:sz w:val="27"/>
                <w:szCs w:val="27"/>
              </w:rPr>
              <w:t>）</w:t>
            </w:r>
          </w:p>
        </w:tc>
        <w:tc>
          <w:tcPr>
            <w:tcW w:w="2520" w:type="dxa"/>
            <w:gridSpan w:val="4"/>
            <w:tcBorders>
              <w:top w:val="single" w:sz="12" w:space="0" w:color="auto"/>
            </w:tcBorders>
            <w:vAlign w:val="center"/>
          </w:tcPr>
          <w:p w:rsidR="00890666" w:rsidRPr="00D10C94" w:rsidRDefault="00890666" w:rsidP="00890666">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890666" w:rsidRPr="00D10C94" w:rsidRDefault="00890666" w:rsidP="00C26DCE">
            <w:pPr>
              <w:rPr>
                <w:rFonts w:ascii="標楷體" w:eastAsia="標楷體" w:hAnsi="標楷體"/>
              </w:rPr>
            </w:pPr>
            <w:r w:rsidRPr="00D10C94">
              <w:rPr>
                <w:rFonts w:ascii="標楷體" w:eastAsia="標楷體" w:hAnsi="標楷體" w:hint="eastAsia"/>
              </w:rPr>
              <w:t>質性描述</w:t>
            </w:r>
          </w:p>
          <w:p w:rsidR="00890666" w:rsidRPr="00D10C94" w:rsidRDefault="00890666" w:rsidP="00C26DCE">
            <w:pPr>
              <w:rPr>
                <w:rFonts w:ascii="標楷體" w:eastAsia="標楷體" w:hAnsi="標楷體"/>
                <w:w w:val="90"/>
              </w:rPr>
            </w:pPr>
            <w:r w:rsidRPr="00D10C94">
              <w:rPr>
                <w:rFonts w:ascii="標楷體" w:eastAsia="標楷體" w:hAnsi="標楷體" w:hint="eastAsia"/>
              </w:rPr>
              <w:t>（優點、可進事項、建議）</w:t>
            </w:r>
          </w:p>
        </w:tc>
      </w:tr>
      <w:tr w:rsidR="00890666" w:rsidRPr="00D10C94" w:rsidTr="00C26DCE">
        <w:trPr>
          <w:cantSplit/>
          <w:trHeight w:val="1112"/>
          <w:jc w:val="center"/>
        </w:trPr>
        <w:tc>
          <w:tcPr>
            <w:tcW w:w="1440" w:type="dxa"/>
            <w:vMerge/>
            <w:tcBorders>
              <w:bottom w:val="single" w:sz="12" w:space="0" w:color="auto"/>
            </w:tcBorders>
            <w:vAlign w:val="center"/>
          </w:tcPr>
          <w:p w:rsidR="00890666" w:rsidRPr="00D10C94" w:rsidRDefault="00890666" w:rsidP="00890666">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優</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良</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尚</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待改</w:t>
            </w:r>
          </w:p>
          <w:p w:rsidR="00890666" w:rsidRPr="00D10C94" w:rsidRDefault="00890666" w:rsidP="00C26DCE">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890666" w:rsidRPr="00D10C94" w:rsidRDefault="00890666" w:rsidP="00890666">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r>
              <w:rPr>
                <w:rFonts w:ascii="標楷體" w:eastAsia="標楷體" w:hAnsi="標楷體" w:hint="eastAsia"/>
              </w:rPr>
              <w:t>校長、主任、組長、教師等全校教職同仁均對藝術深耕計畫瞭解，亦能積極規劃與學習，並主動結合其他活動辦理，擴大學生學習成效。</w:t>
            </w: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trHeight w:val="1562"/>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890666" w:rsidRPr="00D10C94" w:rsidRDefault="00890666" w:rsidP="0089066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trHeight w:val="1050"/>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trHeight w:val="1050"/>
          <w:jc w:val="center"/>
        </w:trPr>
        <w:tc>
          <w:tcPr>
            <w:tcW w:w="1440" w:type="dxa"/>
            <w:vMerge/>
            <w:vAlign w:val="center"/>
          </w:tcPr>
          <w:p w:rsidR="00890666" w:rsidRPr="00D10C94" w:rsidRDefault="00890666" w:rsidP="00890666">
            <w:pPr>
              <w:snapToGrid w:val="0"/>
              <w:spacing w:line="300" w:lineRule="auto"/>
              <w:ind w:rightChars="30" w:right="72"/>
              <w:rPr>
                <w:rFonts w:ascii="標楷體" w:eastAsia="標楷體" w:hAnsi="標楷體"/>
                <w:b/>
                <w:sz w:val="28"/>
                <w:szCs w:val="28"/>
              </w:rPr>
            </w:pPr>
          </w:p>
        </w:tc>
        <w:tc>
          <w:tcPr>
            <w:tcW w:w="3977" w:type="dxa"/>
          </w:tcPr>
          <w:p w:rsidR="00890666" w:rsidRPr="001246DB" w:rsidRDefault="00890666" w:rsidP="0089066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30" w:type="dxa"/>
          </w:tcPr>
          <w:p w:rsidR="00890666" w:rsidRPr="001246DB" w:rsidRDefault="00890666" w:rsidP="00890666">
            <w:pPr>
              <w:snapToGrid w:val="0"/>
              <w:spacing w:line="300" w:lineRule="auto"/>
              <w:ind w:rightChars="174" w:right="418"/>
              <w:rPr>
                <w:rFonts w:ascii="標楷體" w:eastAsia="標楷體" w:hAnsi="標楷體"/>
                <w:color w:val="000000"/>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restart"/>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bottom w:val="single" w:sz="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val="restart"/>
          </w:tcPr>
          <w:p w:rsidR="00890666" w:rsidRPr="00D10C94" w:rsidRDefault="00890666" w:rsidP="00890666">
            <w:pPr>
              <w:snapToGrid w:val="0"/>
              <w:spacing w:line="300" w:lineRule="auto"/>
              <w:ind w:rightChars="174" w:right="418"/>
              <w:rPr>
                <w:rFonts w:ascii="標楷體" w:eastAsia="標楷體" w:hAnsi="標楷體"/>
              </w:rPr>
            </w:pPr>
          </w:p>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77" w:type="dxa"/>
            <w:tcBorders>
              <w:top w:val="single" w:sz="12" w:space="0" w:color="auto"/>
            </w:tcBorders>
          </w:tcPr>
          <w:p w:rsidR="00890666" w:rsidRPr="00D10C94" w:rsidRDefault="00890666" w:rsidP="00890666">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p>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174" w:right="418"/>
              <w:jc w:val="center"/>
              <w:rPr>
                <w:rFonts w:ascii="標楷體" w:eastAsia="標楷體" w:hAnsi="標楷體"/>
                <w:b/>
                <w:sz w:val="20"/>
                <w:szCs w:val="20"/>
              </w:rPr>
            </w:pPr>
          </w:p>
        </w:tc>
        <w:tc>
          <w:tcPr>
            <w:tcW w:w="3977" w:type="dxa"/>
          </w:tcPr>
          <w:p w:rsidR="00890666" w:rsidRPr="001246DB" w:rsidRDefault="00890666" w:rsidP="00890666">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3977" w:type="dxa"/>
          </w:tcPr>
          <w:p w:rsidR="00890666" w:rsidRPr="001246DB" w:rsidRDefault="00890666" w:rsidP="00890666">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trHeight w:val="1020"/>
          <w:jc w:val="center"/>
        </w:trPr>
        <w:tc>
          <w:tcPr>
            <w:tcW w:w="1440" w:type="dxa"/>
            <w:vMerge/>
            <w:vAlign w:val="center"/>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3977" w:type="dxa"/>
          </w:tcPr>
          <w:p w:rsidR="00890666" w:rsidRPr="00D10C94" w:rsidRDefault="00890666" w:rsidP="00890666">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418"/>
              <w:rPr>
                <w:rFonts w:ascii="標楷體" w:eastAsia="標楷體" w:hAnsi="標楷體"/>
              </w:rPr>
            </w:pPr>
          </w:p>
        </w:tc>
      </w:tr>
      <w:tr w:rsidR="00890666" w:rsidRPr="00D10C94" w:rsidTr="00C26DCE">
        <w:trPr>
          <w:cantSplit/>
          <w:trHeight w:val="893"/>
          <w:jc w:val="center"/>
        </w:trPr>
        <w:tc>
          <w:tcPr>
            <w:tcW w:w="5417" w:type="dxa"/>
            <w:gridSpan w:val="2"/>
            <w:tcBorders>
              <w:top w:val="single" w:sz="12" w:space="0" w:color="auto"/>
              <w:bottom w:val="single" w:sz="12" w:space="0" w:color="auto"/>
            </w:tcBorders>
            <w:vAlign w:val="center"/>
          </w:tcPr>
          <w:p w:rsidR="00890666" w:rsidRPr="00D10C94" w:rsidRDefault="00890666" w:rsidP="00890666">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890666" w:rsidRPr="00D10C94" w:rsidRDefault="00890666" w:rsidP="00890666">
            <w:pPr>
              <w:snapToGrid w:val="0"/>
              <w:spacing w:line="300" w:lineRule="auto"/>
              <w:ind w:rightChars="174" w:right="418"/>
              <w:rPr>
                <w:rFonts w:ascii="標楷體" w:eastAsia="標楷體" w:hAnsi="標楷體"/>
              </w:rPr>
            </w:pPr>
            <w:r>
              <w:rPr>
                <w:rFonts w:ascii="標楷體" w:eastAsia="標楷體" w:hAnsi="標楷體"/>
              </w:rPr>
              <w:t>90</w:t>
            </w:r>
            <w:r>
              <w:rPr>
                <w:rFonts w:ascii="標楷體" w:eastAsia="標楷體" w:hAnsi="標楷體" w:hint="eastAsia"/>
              </w:rPr>
              <w:t>分</w:t>
            </w:r>
          </w:p>
        </w:tc>
      </w:tr>
    </w:tbl>
    <w:p w:rsidR="00890666" w:rsidRPr="0079128E" w:rsidRDefault="00890666" w:rsidP="00E44130">
      <w:pPr>
        <w:snapToGrid w:val="0"/>
        <w:spacing w:line="300" w:lineRule="auto"/>
        <w:rPr>
          <w:sz w:val="28"/>
          <w:szCs w:val="28"/>
        </w:rPr>
      </w:pPr>
    </w:p>
    <w:p w:rsidR="00890666" w:rsidRDefault="00890666"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5</w:t>
      </w:r>
    </w:p>
    <w:p w:rsidR="00890666" w:rsidRDefault="00890666" w:rsidP="00823478">
      <w:pPr>
        <w:jc w:val="center"/>
        <w:rPr>
          <w:rFonts w:eastAsia="標楷體"/>
          <w:b/>
          <w:sz w:val="26"/>
          <w:szCs w:val="26"/>
        </w:rPr>
      </w:pPr>
      <w:r>
        <w:rPr>
          <w:rFonts w:eastAsia="標楷體" w:hAnsi="標楷體" w:hint="eastAsia"/>
          <w:b/>
          <w:sz w:val="28"/>
          <w:szCs w:val="28"/>
        </w:rPr>
        <w:t>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0666" w:rsidRPr="002E60A2" w:rsidTr="00BD73AC">
        <w:trPr>
          <w:trHeight w:val="344"/>
        </w:trPr>
        <w:tc>
          <w:tcPr>
            <w:tcW w:w="1572" w:type="dxa"/>
            <w:tcBorders>
              <w:top w:val="single" w:sz="2" w:space="0" w:color="auto"/>
              <w:left w:val="single" w:sz="2" w:space="0" w:color="auto"/>
              <w:bottom w:val="single" w:sz="2" w:space="0" w:color="auto"/>
              <w:right w:val="single" w:sz="2" w:space="0" w:color="auto"/>
            </w:tcBorders>
            <w:vAlign w:val="center"/>
          </w:tcPr>
          <w:p w:rsidR="00890666" w:rsidRPr="002E60A2" w:rsidRDefault="00890666" w:rsidP="0071221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2E60A2" w:rsidRDefault="00890666" w:rsidP="00712210">
            <w:pPr>
              <w:jc w:val="center"/>
              <w:rPr>
                <w:rFonts w:eastAsia="標楷體"/>
                <w:color w:val="000000"/>
                <w:sz w:val="26"/>
                <w:szCs w:val="26"/>
              </w:rPr>
            </w:pPr>
            <w:r>
              <w:rPr>
                <w:rFonts w:eastAsia="標楷體" w:hint="eastAsia"/>
                <w:color w:val="000000"/>
                <w:sz w:val="26"/>
                <w:szCs w:val="26"/>
              </w:rPr>
              <w:t>陳○珠老師</w:t>
            </w:r>
          </w:p>
        </w:tc>
      </w:tr>
      <w:tr w:rsidR="00890666" w:rsidRPr="009459A1" w:rsidTr="0071221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2334FC" w:rsidRPr="002334FC" w:rsidRDefault="002334FC" w:rsidP="002334FC">
            <w:pPr>
              <w:adjustRightInd w:val="0"/>
              <w:snapToGrid w:val="0"/>
              <w:spacing w:line="440" w:lineRule="exact"/>
              <w:ind w:left="480" w:hangingChars="200" w:hanging="480"/>
              <w:rPr>
                <w:rFonts w:ascii="標楷體" w:eastAsia="標楷體" w:hAnsi="標楷體"/>
              </w:rPr>
            </w:pPr>
            <w:r>
              <w:rPr>
                <w:rFonts w:ascii="標楷體" w:eastAsia="標楷體" w:hAnsi="標楷體" w:hint="eastAsia"/>
              </w:rPr>
              <w:t>一.</w:t>
            </w:r>
            <w:r w:rsidR="00890666" w:rsidRPr="002334FC">
              <w:rPr>
                <w:rFonts w:ascii="標楷體" w:eastAsia="標楷體" w:hAnsi="標楷體" w:hint="eastAsia"/>
              </w:rPr>
              <w:t>觀察</w:t>
            </w:r>
            <w:r w:rsidR="00890666" w:rsidRPr="002334FC">
              <w:rPr>
                <w:rFonts w:ascii="標楷體" w:eastAsia="標楷體" w:hAnsi="標楷體"/>
              </w:rPr>
              <w:t>:</w:t>
            </w:r>
          </w:p>
          <w:p w:rsidR="002334FC" w:rsidRPr="002334FC" w:rsidRDefault="002334FC" w:rsidP="002334FC">
            <w:pPr>
              <w:numPr>
                <w:ilvl w:val="1"/>
                <w:numId w:val="13"/>
              </w:numPr>
              <w:adjustRightInd w:val="0"/>
              <w:snapToGrid w:val="0"/>
              <w:spacing w:line="440" w:lineRule="exact"/>
              <w:rPr>
                <w:rFonts w:ascii="標楷體" w:eastAsia="標楷體" w:hAnsi="標楷體"/>
              </w:rPr>
            </w:pPr>
            <w:r w:rsidRPr="002334FC">
              <w:rPr>
                <w:rFonts w:ascii="標楷體" w:eastAsia="標楷體" w:hAnsi="標楷體" w:hint="eastAsia"/>
              </w:rPr>
              <w:t>暖身律動對既可伸展肢體，又可讓身體隨音樂舞蹈律動，融入音樂情境，提升孩子的興致、啟發孩子對學習舞蹈的熱情。以暖身音樂開始，孩子們跟著老師扭動身軀，伸展關節肌肉，加強身體的柔軟度與肌耐力。小朋友在老師與音樂的引導下，進入教學情境，身心靈隨著節奏律動，逐漸伸展，展現活力與高度的參與熱情。</w:t>
            </w:r>
          </w:p>
          <w:p w:rsidR="002334FC" w:rsidRPr="002334FC" w:rsidRDefault="002334FC" w:rsidP="002334FC">
            <w:pPr>
              <w:numPr>
                <w:ilvl w:val="1"/>
                <w:numId w:val="13"/>
              </w:numPr>
              <w:adjustRightInd w:val="0"/>
              <w:snapToGrid w:val="0"/>
              <w:spacing w:line="440" w:lineRule="exact"/>
              <w:rPr>
                <w:rFonts w:ascii="標楷體" w:eastAsia="標楷體" w:hAnsi="標楷體"/>
              </w:rPr>
            </w:pPr>
            <w:r w:rsidRPr="002334FC">
              <w:rPr>
                <w:rFonts w:ascii="標楷體" w:eastAsia="標楷體" w:hAnsi="標楷體" w:hint="eastAsia"/>
              </w:rPr>
              <w:t>老師明確具體的口令動作及肢體示範動作，孩子們能專注的學習，根據孩子們學習的過程，老師調整動作的難易度，並適當編排隊形變化，增加舞蹈內容的豐富性，也增加孩子們對舞蹈學習的能力。</w:t>
            </w:r>
          </w:p>
          <w:p w:rsidR="002334FC" w:rsidRDefault="002334FC" w:rsidP="002334FC">
            <w:pPr>
              <w:adjustRightInd w:val="0"/>
              <w:snapToGrid w:val="0"/>
              <w:spacing w:line="440" w:lineRule="exact"/>
              <w:rPr>
                <w:rFonts w:ascii="標楷體" w:eastAsia="標楷體" w:hAnsi="標楷體"/>
              </w:rPr>
            </w:pPr>
            <w:r>
              <w:rPr>
                <w:rFonts w:ascii="標楷體" w:eastAsia="標楷體" w:hAnsi="標楷體" w:hint="eastAsia"/>
              </w:rPr>
              <w:t>二.</w:t>
            </w:r>
            <w:r w:rsidR="00890666" w:rsidRPr="002334FC">
              <w:rPr>
                <w:rFonts w:ascii="標楷體" w:eastAsia="標楷體" w:hAnsi="標楷體" w:hint="eastAsia"/>
              </w:rPr>
              <w:t>成長</w:t>
            </w:r>
            <w:r w:rsidR="00890666" w:rsidRPr="002334FC">
              <w:rPr>
                <w:rFonts w:ascii="標楷體" w:eastAsia="標楷體" w:hAnsi="標楷體"/>
              </w:rPr>
              <w:t xml:space="preserve">: </w:t>
            </w:r>
          </w:p>
          <w:p w:rsidR="00890666" w:rsidRPr="009A102A" w:rsidRDefault="002334FC" w:rsidP="002334FC">
            <w:pPr>
              <w:adjustRightInd w:val="0"/>
              <w:snapToGrid w:val="0"/>
              <w:spacing w:line="440" w:lineRule="exact"/>
              <w:ind w:leftChars="300" w:left="720"/>
              <w:rPr>
                <w:rFonts w:eastAsia="標楷體"/>
                <w:color w:val="000000"/>
              </w:rPr>
            </w:pPr>
            <w:r w:rsidRPr="002334FC">
              <w:rPr>
                <w:rFonts w:ascii="標楷體" w:eastAsia="標楷體" w:hAnsi="標楷體"/>
              </w:rPr>
              <w:t>教學過程中可以</w:t>
            </w:r>
            <w:r w:rsidRPr="002334FC">
              <w:rPr>
                <w:rFonts w:ascii="標楷體" w:eastAsia="標楷體" w:hAnsi="標楷體" w:hint="eastAsia"/>
              </w:rPr>
              <w:t>藉由音樂、簡單的肢體動作等，讓孩子比較容易進入學習情境。老師明確具體的口令動作及肢體示範動作，清楚、分步驟的引導與教學，可讓孩子們學習效果更好。</w:t>
            </w:r>
            <w:r w:rsidRPr="002334FC">
              <w:rPr>
                <w:rFonts w:ascii="標楷體" w:eastAsia="標楷體" w:hAnsi="標楷體"/>
              </w:rPr>
              <w:t>在語文或生活、健康與體育、綜合等領域的教學中，也可融入律動創意的元素。運用在舞蹈的教學過程中，重視個別差異，引導學生自我觀察與互相協助練習的經驗，提昇孩子學習動力與創造力。</w:t>
            </w:r>
          </w:p>
        </w:tc>
      </w:tr>
      <w:tr w:rsidR="00890666" w:rsidRPr="009459A1" w:rsidTr="009A102A">
        <w:trPr>
          <w:trHeight w:val="704"/>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檢討建議</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rPr>
                <w:rFonts w:eastAsia="標楷體"/>
                <w:color w:val="000000"/>
              </w:rPr>
            </w:pPr>
            <w:r>
              <w:rPr>
                <w:rFonts w:eastAsia="標楷體" w:hint="eastAsia"/>
                <w:color w:val="000000"/>
              </w:rPr>
              <w:t>無</w:t>
            </w:r>
          </w:p>
        </w:tc>
      </w:tr>
    </w:tbl>
    <w:p w:rsidR="00890666" w:rsidRPr="009459A1" w:rsidRDefault="00890666" w:rsidP="00823478">
      <w:pPr>
        <w:snapToGrid w:val="0"/>
        <w:spacing w:line="300" w:lineRule="auto"/>
        <w:rPr>
          <w:rFonts w:ascii="標楷體" w:eastAsia="標楷體" w:hAnsi="標楷體"/>
          <w:b/>
          <w:bCs/>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0666" w:rsidRPr="009459A1" w:rsidTr="00BD73AC">
        <w:trPr>
          <w:trHeight w:val="475"/>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龔</w:t>
            </w:r>
            <w:r>
              <w:rPr>
                <w:rFonts w:eastAsia="標楷體" w:hint="eastAsia"/>
                <w:color w:val="000000"/>
              </w:rPr>
              <w:t>○</w:t>
            </w:r>
            <w:r w:rsidRPr="009459A1">
              <w:rPr>
                <w:rFonts w:eastAsia="標楷體" w:hint="eastAsia"/>
                <w:color w:val="000000"/>
              </w:rPr>
              <w:t>玄教師</w:t>
            </w:r>
          </w:p>
        </w:tc>
      </w:tr>
      <w:tr w:rsidR="00890666" w:rsidRPr="009459A1" w:rsidTr="009459A1">
        <w:trPr>
          <w:trHeight w:val="1155"/>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EF0611" w:rsidRPr="00EF0611" w:rsidRDefault="00EF0611" w:rsidP="00EF0611">
            <w:pPr>
              <w:adjustRightInd w:val="0"/>
              <w:snapToGrid w:val="0"/>
              <w:spacing w:line="440" w:lineRule="exact"/>
              <w:ind w:left="480" w:hangingChars="200" w:hanging="480"/>
              <w:rPr>
                <w:rFonts w:ascii="標楷體" w:eastAsia="標楷體" w:hAnsi="標楷體"/>
              </w:rPr>
            </w:pPr>
            <w:r w:rsidRPr="00EF0611">
              <w:rPr>
                <w:rFonts w:ascii="標楷體" w:eastAsia="標楷體" w:hAnsi="標楷體" w:hint="eastAsia"/>
              </w:rPr>
              <w:t>一.觀察</w:t>
            </w:r>
            <w:r w:rsidRPr="00EF0611">
              <w:rPr>
                <w:rFonts w:ascii="標楷體" w:eastAsia="標楷體" w:hAnsi="標楷體"/>
              </w:rPr>
              <w:t>:</w:t>
            </w:r>
          </w:p>
          <w:p w:rsidR="00890666" w:rsidRPr="00EF0611" w:rsidRDefault="00EF0611" w:rsidP="00712210">
            <w:pPr>
              <w:jc w:val="both"/>
              <w:rPr>
                <w:rFonts w:ascii="標楷體" w:eastAsia="標楷體" w:hAnsi="標楷體"/>
              </w:rPr>
            </w:pPr>
            <w:r w:rsidRPr="00EF0611">
              <w:rPr>
                <w:rFonts w:ascii="標楷體" w:eastAsia="標楷體" w:hAnsi="標楷體" w:hint="eastAsia"/>
              </w:rPr>
              <w:t>以輕鬆的音樂開始進入教學情境，小朋友在音樂的引導下，迅速安靜的整隊，跟著老師扭動身軀，關節肌肉逐漸伸展，小朋友展現高度的參與熱情。老師明確具體的口語表達及肢體示範動作，小朋友和老師間有良好的互動，孩子們專注傾聽老師講解，老師亦能重視個別差異，逐一調整動作，讓每個孩子均能對學習產生成就感。</w:t>
            </w:r>
          </w:p>
          <w:p w:rsidR="00EF0611" w:rsidRPr="00EF0611" w:rsidRDefault="00EF0611" w:rsidP="00EF0611">
            <w:pPr>
              <w:adjustRightInd w:val="0"/>
              <w:snapToGrid w:val="0"/>
              <w:spacing w:line="440" w:lineRule="exact"/>
              <w:rPr>
                <w:rFonts w:ascii="標楷體" w:eastAsia="標楷體" w:hAnsi="標楷體"/>
              </w:rPr>
            </w:pPr>
            <w:r w:rsidRPr="00EF0611">
              <w:rPr>
                <w:rFonts w:ascii="標楷體" w:eastAsia="標楷體" w:hAnsi="標楷體" w:hint="eastAsia"/>
              </w:rPr>
              <w:t>二.成長</w:t>
            </w:r>
            <w:r w:rsidRPr="00EF0611">
              <w:rPr>
                <w:rFonts w:ascii="標楷體" w:eastAsia="標楷體" w:hAnsi="標楷體"/>
              </w:rPr>
              <w:t xml:space="preserve">: </w:t>
            </w:r>
          </w:p>
          <w:p w:rsidR="00EF0611" w:rsidRPr="00EF0611" w:rsidRDefault="00EF0611" w:rsidP="00EF0611">
            <w:pPr>
              <w:adjustRightInd w:val="0"/>
              <w:snapToGrid w:val="0"/>
              <w:spacing w:line="440" w:lineRule="exact"/>
              <w:rPr>
                <w:rFonts w:eastAsia="標楷體"/>
                <w:color w:val="000000"/>
              </w:rPr>
            </w:pPr>
            <w:r w:rsidRPr="00EF0611">
              <w:rPr>
                <w:rFonts w:ascii="標楷體" w:eastAsia="標楷體" w:hAnsi="標楷體" w:hint="eastAsia"/>
              </w:rPr>
              <w:t>很棒的引起動機，課堂上可藉由音樂、簡單的肢體動作、、、等，讓孩子安靜迅速地進入學習情境，既簡單又輕鬆。二、舞蹈動作中配合孩子的能力，立即修正，並針對跟不上的孩子立即補救教學。除了老師的舞蹈動作設計外，也留空間讓孩子自由創作，觸發孩子的創造力。</w:t>
            </w:r>
          </w:p>
        </w:tc>
      </w:tr>
    </w:tbl>
    <w:p w:rsidR="00890666" w:rsidRPr="009459A1" w:rsidRDefault="00890666" w:rsidP="00823478">
      <w:pPr>
        <w:snapToGrid w:val="0"/>
        <w:spacing w:line="300" w:lineRule="auto"/>
        <w:rPr>
          <w:rFonts w:ascii="標楷體" w:eastAsia="標楷體" w:hAnsi="標楷體"/>
          <w:b/>
          <w:bCs/>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890666" w:rsidRPr="009459A1" w:rsidTr="0071221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lastRenderedPageBreak/>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Pr>
                <w:rFonts w:eastAsia="標楷體" w:hint="eastAsia"/>
                <w:color w:val="000000"/>
              </w:rPr>
              <w:t>鄭○停</w:t>
            </w:r>
            <w:r w:rsidRPr="009459A1">
              <w:rPr>
                <w:rFonts w:eastAsia="標楷體" w:hint="eastAsia"/>
                <w:color w:val="000000"/>
              </w:rPr>
              <w:t>教師</w:t>
            </w:r>
          </w:p>
        </w:tc>
      </w:tr>
      <w:tr w:rsidR="00890666" w:rsidRPr="009459A1" w:rsidTr="0071221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4D5E22" w:rsidRPr="004D5E22" w:rsidRDefault="00890666" w:rsidP="004D5E22">
            <w:pPr>
              <w:adjustRightInd w:val="0"/>
              <w:snapToGrid w:val="0"/>
              <w:spacing w:line="440" w:lineRule="exact"/>
              <w:rPr>
                <w:rFonts w:ascii="標楷體" w:eastAsia="標楷體" w:hAnsi="標楷體"/>
              </w:rPr>
            </w:pPr>
            <w:r w:rsidRPr="004D5E22">
              <w:rPr>
                <w:rFonts w:ascii="標楷體" w:eastAsia="標楷體" w:hAnsi="標楷體" w:hint="eastAsia"/>
              </w:rPr>
              <w:t>觀察</w:t>
            </w:r>
            <w:r w:rsidRPr="004D5E22">
              <w:rPr>
                <w:rFonts w:ascii="標楷體" w:eastAsia="標楷體" w:hAnsi="標楷體"/>
              </w:rPr>
              <w:t>:</w:t>
            </w:r>
            <w:r w:rsidR="004D5E22" w:rsidRPr="004D5E22">
              <w:rPr>
                <w:rFonts w:ascii="標楷體" w:eastAsia="標楷體" w:hAnsi="標楷體" w:hint="eastAsia"/>
              </w:rPr>
              <w:t xml:space="preserve"> 孩子能隨著音樂，跟著老師的口令配合身體動作，以達到熱身的效果。</w:t>
            </w:r>
          </w:p>
          <w:p w:rsidR="004D5E22" w:rsidRPr="004D5E22" w:rsidRDefault="004D5E22" w:rsidP="004D5E22">
            <w:pPr>
              <w:adjustRightInd w:val="0"/>
              <w:snapToGrid w:val="0"/>
              <w:spacing w:line="440" w:lineRule="exact"/>
              <w:ind w:leftChars="300" w:left="720"/>
              <w:rPr>
                <w:rFonts w:ascii="標楷體" w:eastAsia="標楷體" w:hAnsi="標楷體"/>
              </w:rPr>
            </w:pPr>
            <w:r w:rsidRPr="004D5E22">
              <w:rPr>
                <w:rFonts w:ascii="標楷體" w:eastAsia="標楷體" w:hAnsi="標楷體" w:hint="eastAsia"/>
              </w:rPr>
              <w:t>老師能有耐性的指導學生進行各種舞蹈動作，以口頭讚許的方式，鼓勵學生去嘗試、學習。過程中能考量學生的個別差異，不勉強孩子全部都要操作。大部分的孩子都能夠盡情投入學習，但部分的動作是具有難度的，需要再不斷的加以練習，才能讓動作到位。</w:t>
            </w:r>
          </w:p>
          <w:p w:rsidR="00890666" w:rsidRPr="004D5E22" w:rsidRDefault="00890666" w:rsidP="00962AC7">
            <w:pPr>
              <w:adjustRightInd w:val="0"/>
              <w:snapToGrid w:val="0"/>
              <w:spacing w:line="440" w:lineRule="exact"/>
              <w:rPr>
                <w:rFonts w:eastAsia="標楷體"/>
                <w:color w:val="000000"/>
              </w:rPr>
            </w:pPr>
            <w:r w:rsidRPr="004D5E22">
              <w:rPr>
                <w:rFonts w:ascii="標楷體" w:eastAsia="標楷體" w:hAnsi="標楷體" w:hint="eastAsia"/>
              </w:rPr>
              <w:t>成長</w:t>
            </w:r>
            <w:r w:rsidRPr="004D5E22">
              <w:rPr>
                <w:rFonts w:ascii="標楷體" w:eastAsia="標楷體" w:hAnsi="標楷體"/>
              </w:rPr>
              <w:t>:</w:t>
            </w:r>
            <w:r w:rsidR="004D5E22" w:rsidRPr="004D5E22">
              <w:rPr>
                <w:rFonts w:ascii="標楷體" w:eastAsia="標楷體" w:hAnsi="標楷體" w:hint="eastAsia"/>
              </w:rPr>
              <w:t xml:space="preserve"> 挑選合適的音樂，可以用來做為綜合課、或體育課活動前的暖身運動，以取代一般呆板的口令。善用同儕間的合作學習，協助較跟不上的學生。</w:t>
            </w:r>
          </w:p>
        </w:tc>
      </w:tr>
    </w:tbl>
    <w:p w:rsidR="00FA75A1" w:rsidRDefault="00FA75A1" w:rsidP="00C7335C">
      <w:pPr>
        <w:snapToGrid w:val="0"/>
        <w:spacing w:beforeLines="100" w:before="360" w:line="300" w:lineRule="auto"/>
        <w:rPr>
          <w:rFonts w:ascii="標楷體" w:eastAsia="標楷體" w:hAnsi="標楷體"/>
          <w:b/>
          <w:sz w:val="28"/>
          <w:szCs w:val="28"/>
          <w:bdr w:val="single" w:sz="4" w:space="0" w:color="auto"/>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A75A1" w:rsidRPr="009459A1" w:rsidTr="001C2275">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A75A1" w:rsidRPr="009459A1" w:rsidRDefault="00FA75A1" w:rsidP="001C2275">
            <w:pPr>
              <w:jc w:val="center"/>
              <w:rPr>
                <w:rFonts w:eastAsia="標楷體"/>
                <w:color w:val="000000"/>
              </w:rPr>
            </w:pPr>
            <w:r w:rsidRPr="009459A1">
              <w:rPr>
                <w:rFonts w:eastAsia="標楷體" w:hint="eastAsia"/>
                <w:color w:val="000000"/>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A75A1" w:rsidRPr="009459A1" w:rsidRDefault="00FA75A1" w:rsidP="00FA75A1">
            <w:pPr>
              <w:jc w:val="center"/>
              <w:rPr>
                <w:rFonts w:eastAsia="標楷體"/>
                <w:color w:val="000000"/>
              </w:rPr>
            </w:pPr>
            <w:r>
              <w:rPr>
                <w:rFonts w:eastAsia="標楷體" w:hint="eastAsia"/>
                <w:color w:val="000000"/>
              </w:rPr>
              <w:t>曾○香</w:t>
            </w:r>
            <w:r w:rsidRPr="009459A1">
              <w:rPr>
                <w:rFonts w:eastAsia="標楷體" w:hint="eastAsia"/>
                <w:color w:val="000000"/>
              </w:rPr>
              <w:t>教師</w:t>
            </w:r>
          </w:p>
        </w:tc>
      </w:tr>
      <w:tr w:rsidR="00FA75A1" w:rsidRPr="009459A1" w:rsidTr="001C2275">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A75A1" w:rsidRPr="009459A1" w:rsidRDefault="00FA75A1" w:rsidP="001C2275">
            <w:pPr>
              <w:jc w:val="center"/>
              <w:rPr>
                <w:rFonts w:eastAsia="標楷體"/>
                <w:color w:val="000000"/>
              </w:rPr>
            </w:pPr>
            <w:r w:rsidRPr="009459A1">
              <w:rPr>
                <w:rFonts w:eastAsia="標楷體" w:hint="eastAsia"/>
                <w:color w:val="000000"/>
              </w:rPr>
              <w:t>個人成長</w:t>
            </w:r>
          </w:p>
          <w:p w:rsidR="00FA75A1" w:rsidRPr="009459A1" w:rsidRDefault="00FA75A1" w:rsidP="001C2275">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FA75A1" w:rsidRPr="00546C86" w:rsidRDefault="00FA75A1" w:rsidP="00546C86">
            <w:pPr>
              <w:adjustRightInd w:val="0"/>
              <w:snapToGrid w:val="0"/>
              <w:spacing w:line="440" w:lineRule="exact"/>
              <w:rPr>
                <w:rFonts w:ascii="標楷體" w:eastAsia="標楷體" w:hAnsi="標楷體"/>
              </w:rPr>
            </w:pPr>
            <w:r w:rsidRPr="00546C86">
              <w:rPr>
                <w:rFonts w:ascii="標楷體" w:eastAsia="標楷體" w:hAnsi="標楷體" w:hint="eastAsia"/>
              </w:rPr>
              <w:t>觀察</w:t>
            </w:r>
            <w:r w:rsidRPr="00546C86">
              <w:rPr>
                <w:rFonts w:ascii="標楷體" w:eastAsia="標楷體" w:hAnsi="標楷體"/>
              </w:rPr>
              <w:t>:</w:t>
            </w:r>
            <w:r w:rsidRPr="00546C86">
              <w:rPr>
                <w:rFonts w:ascii="標楷體" w:eastAsia="標楷體" w:hAnsi="標楷體" w:hint="eastAsia"/>
              </w:rPr>
              <w:t xml:space="preserve"> 配合暖身音樂，孩子們安靜的跟著老師伸展關節肌肉，扭動身體，進入教學情境。為接下來的活動做好充足的暖身，減少身體在活動時發生抽筋、受傷的情形。</w:t>
            </w:r>
            <w:r w:rsidRPr="00546C86">
              <w:rPr>
                <w:rFonts w:ascii="標楷體" w:eastAsia="標楷體" w:hAnsi="標楷體"/>
              </w:rPr>
              <w:t>接著，</w:t>
            </w:r>
            <w:r w:rsidRPr="00546C86">
              <w:rPr>
                <w:rFonts w:ascii="標楷體" w:eastAsia="標楷體" w:hAnsi="標楷體" w:hint="eastAsia"/>
              </w:rPr>
              <w:t>老師逐一示範指導本週要教授的舞蹈動作，孩子們能專注的學習，老師能重視個別差異，逐一調整動作或簡化動作，讓孩子們整體的動作更流暢整齊。</w:t>
            </w:r>
            <w:r w:rsidRPr="00546C86">
              <w:rPr>
                <w:rFonts w:ascii="標楷體" w:eastAsia="標楷體" w:hAnsi="標楷體"/>
              </w:rPr>
              <w:t>能善用表現良好的孩子來協助指導學習落後的孩子，不僅孩子有成就感，落後的孩子也能適時得到補救。</w:t>
            </w:r>
          </w:p>
          <w:p w:rsidR="00546C86" w:rsidRPr="00546C86" w:rsidRDefault="00FA75A1" w:rsidP="00546C86">
            <w:pPr>
              <w:adjustRightInd w:val="0"/>
              <w:snapToGrid w:val="0"/>
              <w:spacing w:line="440" w:lineRule="exact"/>
              <w:ind w:left="240" w:hangingChars="100" w:hanging="240"/>
              <w:rPr>
                <w:rFonts w:ascii="標楷體" w:eastAsia="標楷體" w:hAnsi="標楷體"/>
              </w:rPr>
            </w:pPr>
            <w:r w:rsidRPr="00546C86">
              <w:rPr>
                <w:rFonts w:ascii="標楷體" w:eastAsia="標楷體" w:hAnsi="標楷體" w:hint="eastAsia"/>
              </w:rPr>
              <w:t>成長</w:t>
            </w:r>
            <w:r w:rsidRPr="00546C86">
              <w:rPr>
                <w:rFonts w:ascii="標楷體" w:eastAsia="標楷體" w:hAnsi="標楷體"/>
              </w:rPr>
              <w:t>:</w:t>
            </w:r>
            <w:r w:rsidRPr="00546C86">
              <w:rPr>
                <w:rFonts w:ascii="標楷體" w:eastAsia="標楷體" w:hAnsi="標楷體" w:hint="eastAsia"/>
              </w:rPr>
              <w:t xml:space="preserve"> </w:t>
            </w:r>
          </w:p>
          <w:p w:rsidR="00546C86" w:rsidRPr="00546C86" w:rsidRDefault="00546C86" w:rsidP="00546C86">
            <w:pPr>
              <w:adjustRightInd w:val="0"/>
              <w:snapToGrid w:val="0"/>
              <w:spacing w:line="440" w:lineRule="exact"/>
              <w:ind w:left="240" w:hangingChars="100" w:hanging="240"/>
              <w:rPr>
                <w:rFonts w:ascii="標楷體" w:eastAsia="標楷體" w:hAnsi="標楷體"/>
              </w:rPr>
            </w:pPr>
            <w:r w:rsidRPr="00546C86">
              <w:rPr>
                <w:rFonts w:ascii="標楷體" w:eastAsia="標楷體" w:hAnsi="標楷體" w:hint="eastAsia"/>
              </w:rPr>
              <w:t>1.</w:t>
            </w:r>
            <w:r w:rsidRPr="00546C86">
              <w:rPr>
                <w:rFonts w:ascii="標楷體" w:eastAsia="標楷體" w:hAnsi="標楷體"/>
              </w:rPr>
              <w:t>對於較困難的活動，可以分段逐步完成，或透過遊戲的方式來進行，無形中讓學童以輕鬆的方式學會課程內容。</w:t>
            </w:r>
          </w:p>
          <w:p w:rsidR="00546C86" w:rsidRPr="00546C86" w:rsidRDefault="00546C86" w:rsidP="00546C86">
            <w:pPr>
              <w:adjustRightInd w:val="0"/>
              <w:snapToGrid w:val="0"/>
              <w:spacing w:line="440" w:lineRule="exact"/>
              <w:rPr>
                <w:rFonts w:ascii="標楷體" w:eastAsia="標楷體" w:hAnsi="標楷體"/>
              </w:rPr>
            </w:pPr>
            <w:r w:rsidRPr="00546C86">
              <w:rPr>
                <w:rFonts w:ascii="標楷體" w:eastAsia="標楷體" w:hAnsi="標楷體"/>
              </w:rPr>
              <w:t>2.透過良好的示範和解說，讓學童能清楚了解所學習的內容。</w:t>
            </w:r>
          </w:p>
          <w:p w:rsidR="00FA75A1" w:rsidRPr="004D5E22" w:rsidRDefault="00546C86" w:rsidP="00546C86">
            <w:pPr>
              <w:adjustRightInd w:val="0"/>
              <w:snapToGrid w:val="0"/>
              <w:spacing w:line="440" w:lineRule="exact"/>
              <w:rPr>
                <w:rFonts w:eastAsia="標楷體"/>
                <w:color w:val="000000"/>
              </w:rPr>
            </w:pPr>
            <w:r w:rsidRPr="00546C86">
              <w:rPr>
                <w:rFonts w:ascii="標楷體" w:eastAsia="標楷體" w:hAnsi="標楷體" w:hint="eastAsia"/>
              </w:rPr>
              <w:t>3.找出學習狀況較好的學童擔任小老師，協助指導落後的學童，讓</w:t>
            </w:r>
            <w:r w:rsidRPr="00546C86">
              <w:rPr>
                <w:rFonts w:ascii="標楷體" w:eastAsia="標楷體" w:hAnsi="標楷體"/>
              </w:rPr>
              <w:t>落後的學童能適時得到補救。</w:t>
            </w:r>
          </w:p>
        </w:tc>
      </w:tr>
    </w:tbl>
    <w:p w:rsidR="00FA75A1" w:rsidRDefault="00FA75A1" w:rsidP="00C7335C">
      <w:pPr>
        <w:snapToGrid w:val="0"/>
        <w:spacing w:beforeLines="100" w:before="360" w:line="300" w:lineRule="auto"/>
        <w:rPr>
          <w:rFonts w:ascii="標楷體" w:eastAsia="標楷體" w:hAnsi="標楷體"/>
          <w:b/>
          <w:sz w:val="28"/>
          <w:szCs w:val="28"/>
          <w:bdr w:val="single" w:sz="4" w:space="0" w:color="auto"/>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0D1486" w:rsidRPr="009459A1" w:rsidTr="001C2275">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0D1486" w:rsidRPr="009459A1" w:rsidRDefault="000D1486" w:rsidP="001C2275">
            <w:pPr>
              <w:jc w:val="center"/>
              <w:rPr>
                <w:rFonts w:eastAsia="標楷體"/>
                <w:color w:val="000000"/>
              </w:rPr>
            </w:pPr>
            <w:r w:rsidRPr="009459A1">
              <w:rPr>
                <w:rFonts w:eastAsia="標楷體" w:hint="eastAsia"/>
                <w:color w:val="000000"/>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0D1486" w:rsidRPr="009459A1" w:rsidRDefault="000D1486" w:rsidP="000D1486">
            <w:pPr>
              <w:jc w:val="center"/>
              <w:rPr>
                <w:rFonts w:eastAsia="標楷體"/>
                <w:color w:val="000000"/>
              </w:rPr>
            </w:pPr>
            <w:r>
              <w:rPr>
                <w:rFonts w:eastAsia="標楷體" w:hint="eastAsia"/>
                <w:color w:val="000000"/>
              </w:rPr>
              <w:t>簡○旭</w:t>
            </w:r>
            <w:r w:rsidRPr="009459A1">
              <w:rPr>
                <w:rFonts w:eastAsia="標楷體" w:hint="eastAsia"/>
                <w:color w:val="000000"/>
              </w:rPr>
              <w:t>教師</w:t>
            </w:r>
          </w:p>
        </w:tc>
      </w:tr>
      <w:tr w:rsidR="000D1486" w:rsidRPr="009459A1" w:rsidTr="001C2275">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D1486" w:rsidRPr="009459A1" w:rsidRDefault="000D1486" w:rsidP="001C2275">
            <w:pPr>
              <w:jc w:val="center"/>
              <w:rPr>
                <w:rFonts w:eastAsia="標楷體"/>
                <w:color w:val="000000"/>
              </w:rPr>
            </w:pPr>
            <w:r w:rsidRPr="009459A1">
              <w:rPr>
                <w:rFonts w:eastAsia="標楷體" w:hint="eastAsia"/>
                <w:color w:val="000000"/>
              </w:rPr>
              <w:t>個人成長</w:t>
            </w:r>
          </w:p>
          <w:p w:rsidR="000D1486" w:rsidRPr="009459A1" w:rsidRDefault="000D1486" w:rsidP="001C2275">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0D1486" w:rsidRPr="000D1486" w:rsidRDefault="000D1486" w:rsidP="001C2275">
            <w:pPr>
              <w:adjustRightInd w:val="0"/>
              <w:snapToGrid w:val="0"/>
              <w:spacing w:line="440" w:lineRule="exact"/>
              <w:ind w:left="240" w:hangingChars="100" w:hanging="240"/>
              <w:rPr>
                <w:rFonts w:ascii="標楷體" w:eastAsia="標楷體" w:hAnsi="標楷體"/>
              </w:rPr>
            </w:pPr>
            <w:r w:rsidRPr="000D1486">
              <w:rPr>
                <w:rFonts w:ascii="標楷體" w:eastAsia="標楷體" w:hAnsi="標楷體" w:hint="eastAsia"/>
              </w:rPr>
              <w:t>觀察</w:t>
            </w:r>
            <w:r w:rsidRPr="000D1486">
              <w:rPr>
                <w:rFonts w:ascii="標楷體" w:eastAsia="標楷體" w:hAnsi="標楷體"/>
              </w:rPr>
              <w:t>:</w:t>
            </w:r>
            <w:r w:rsidRPr="000D1486">
              <w:rPr>
                <w:rFonts w:ascii="標楷體" w:eastAsia="標楷體" w:hAnsi="標楷體" w:hint="eastAsia"/>
              </w:rPr>
              <w:t xml:space="preserve"> 透過舞蹈教學，讓孩子的肢體語言更豐富，也讓孩子們了解自己不足之處，近而學習到虛心的求教與耐心的聽講，最後改變自己的學習態度。</w:t>
            </w:r>
          </w:p>
          <w:p w:rsidR="000D1486" w:rsidRPr="000D1486" w:rsidRDefault="000D1486" w:rsidP="001C2275">
            <w:pPr>
              <w:adjustRightInd w:val="0"/>
              <w:snapToGrid w:val="0"/>
              <w:spacing w:line="440" w:lineRule="exact"/>
              <w:ind w:left="240" w:hangingChars="100" w:hanging="240"/>
              <w:rPr>
                <w:rFonts w:ascii="標楷體" w:eastAsia="標楷體" w:hAnsi="標楷體"/>
              </w:rPr>
            </w:pPr>
            <w:r w:rsidRPr="000D1486">
              <w:rPr>
                <w:rFonts w:ascii="標楷體" w:eastAsia="標楷體" w:hAnsi="標楷體" w:hint="eastAsia"/>
              </w:rPr>
              <w:t>成長</w:t>
            </w:r>
            <w:r w:rsidRPr="000D1486">
              <w:rPr>
                <w:rFonts w:ascii="標楷體" w:eastAsia="標楷體" w:hAnsi="標楷體"/>
              </w:rPr>
              <w:t>:</w:t>
            </w:r>
            <w:r w:rsidRPr="000D1486">
              <w:rPr>
                <w:rFonts w:ascii="標楷體" w:eastAsia="標楷體" w:hAnsi="標楷體" w:hint="eastAsia"/>
              </w:rPr>
              <w:t xml:space="preserve"> </w:t>
            </w:r>
          </w:p>
          <w:p w:rsidR="000D1486" w:rsidRPr="000D1486" w:rsidRDefault="000D1486" w:rsidP="000D1486">
            <w:pPr>
              <w:adjustRightInd w:val="0"/>
              <w:snapToGrid w:val="0"/>
              <w:spacing w:line="440" w:lineRule="exact"/>
              <w:ind w:left="204" w:hangingChars="85" w:hanging="204"/>
              <w:rPr>
                <w:rFonts w:eastAsia="標楷體"/>
                <w:color w:val="000000"/>
              </w:rPr>
            </w:pPr>
            <w:r w:rsidRPr="000D1486">
              <w:rPr>
                <w:rFonts w:ascii="標楷體" w:eastAsia="標楷體" w:hAnsi="標楷體" w:hint="eastAsia"/>
              </w:rPr>
              <w:t>1. 在</w:t>
            </w:r>
            <w:r w:rsidRPr="000D1486">
              <w:rPr>
                <w:rFonts w:ascii="標楷體" w:eastAsia="標楷體" w:hAnsi="標楷體"/>
              </w:rPr>
              <w:t>課堂上</w:t>
            </w:r>
            <w:r w:rsidRPr="000D1486">
              <w:rPr>
                <w:rFonts w:ascii="標楷體" w:eastAsia="標楷體" w:hAnsi="標楷體" w:hint="eastAsia"/>
              </w:rPr>
              <w:t>一</w:t>
            </w:r>
            <w:r w:rsidRPr="000D1486">
              <w:rPr>
                <w:rFonts w:ascii="標楷體" w:eastAsia="標楷體" w:hAnsi="標楷體"/>
              </w:rPr>
              <w:t>開始</w:t>
            </w:r>
            <w:r w:rsidRPr="000D1486">
              <w:rPr>
                <w:rFonts w:ascii="標楷體" w:eastAsia="標楷體" w:hAnsi="標楷體" w:hint="eastAsia"/>
              </w:rPr>
              <w:t>或是下課前，可</w:t>
            </w:r>
            <w:r w:rsidRPr="000D1486">
              <w:rPr>
                <w:rFonts w:ascii="標楷體" w:eastAsia="標楷體" w:hAnsi="標楷體"/>
              </w:rPr>
              <w:t>藉由音樂進行</w:t>
            </w:r>
            <w:r w:rsidRPr="000D1486">
              <w:rPr>
                <w:rFonts w:ascii="標楷體" w:eastAsia="標楷體" w:hAnsi="標楷體" w:hint="eastAsia"/>
              </w:rPr>
              <w:t>二~三分鐘簡單的肢體動作</w:t>
            </w:r>
            <w:r w:rsidRPr="000D1486">
              <w:rPr>
                <w:rFonts w:ascii="標楷體" w:eastAsia="標楷體" w:hAnsi="標楷體"/>
              </w:rPr>
              <w:t>，讓孩子</w:t>
            </w:r>
            <w:r w:rsidRPr="000D1486">
              <w:rPr>
                <w:rFonts w:ascii="標楷體" w:eastAsia="標楷體" w:hAnsi="標楷體" w:hint="eastAsia"/>
              </w:rPr>
              <w:t>鬆鬆筋骨</w:t>
            </w:r>
            <w:r w:rsidRPr="000D1486">
              <w:rPr>
                <w:rFonts w:ascii="標楷體" w:eastAsia="標楷體" w:hAnsi="標楷體"/>
              </w:rPr>
              <w:t>，</w:t>
            </w:r>
            <w:r w:rsidRPr="000D1486">
              <w:rPr>
                <w:rFonts w:ascii="標楷體" w:eastAsia="標楷體" w:hAnsi="標楷體" w:hint="eastAsia"/>
              </w:rPr>
              <w:t>放鬆心情</w:t>
            </w:r>
            <w:r w:rsidRPr="000D1486">
              <w:rPr>
                <w:rFonts w:ascii="標楷體" w:eastAsia="標楷體" w:hAnsi="標楷體"/>
              </w:rPr>
              <w:t>，安靜迅速</w:t>
            </w:r>
            <w:r w:rsidRPr="000D1486">
              <w:rPr>
                <w:rFonts w:ascii="標楷體" w:eastAsia="標楷體" w:hAnsi="標楷體" w:hint="eastAsia"/>
              </w:rPr>
              <w:t>的</w:t>
            </w:r>
            <w:r w:rsidRPr="000D1486">
              <w:rPr>
                <w:rFonts w:ascii="標楷體" w:eastAsia="標楷體" w:hAnsi="標楷體"/>
              </w:rPr>
              <w:t>進入學習情境</w:t>
            </w:r>
            <w:r w:rsidRPr="000D1486">
              <w:rPr>
                <w:rFonts w:ascii="標楷體" w:eastAsia="標楷體" w:hAnsi="標楷體" w:hint="eastAsia"/>
              </w:rPr>
              <w:t>，也讓孩子愉悅的結束這一堂課</w:t>
            </w:r>
            <w:r w:rsidRPr="000D1486">
              <w:rPr>
                <w:rFonts w:ascii="標楷體" w:eastAsia="標楷體" w:hAnsi="標楷體"/>
              </w:rPr>
              <w:t>。</w:t>
            </w:r>
          </w:p>
        </w:tc>
      </w:tr>
    </w:tbl>
    <w:p w:rsidR="00890666" w:rsidRDefault="00890666" w:rsidP="00C7335C">
      <w:pPr>
        <w:snapToGrid w:val="0"/>
        <w:spacing w:beforeLines="100" w:before="360"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sidR="00FA75A1">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738"/>
        <w:gridCol w:w="1292"/>
        <w:gridCol w:w="3421"/>
      </w:tblGrid>
      <w:tr w:rsidR="00890666" w:rsidRPr="0082243E" w:rsidTr="00A14183">
        <w:trPr>
          <w:trHeight w:val="406"/>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3738" w:type="dxa"/>
            <w:vAlign w:val="center"/>
          </w:tcPr>
          <w:p w:rsidR="00890666" w:rsidRPr="00C26DCE" w:rsidRDefault="00890666" w:rsidP="00C26DCE">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中埔</w:t>
            </w:r>
            <w:r w:rsidRPr="00C26DCE">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頂六</w:t>
            </w:r>
            <w:r w:rsidRPr="00C26DCE">
              <w:rPr>
                <w:rFonts w:ascii="標楷體" w:eastAsia="標楷體" w:hAnsi="標楷體" w:cs="新細明體" w:hint="eastAsia"/>
                <w:kern w:val="0"/>
                <w:sz w:val="28"/>
                <w:szCs w:val="28"/>
              </w:rPr>
              <w:t>國民小學</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吳淑茹</w:t>
            </w:r>
          </w:p>
        </w:tc>
      </w:tr>
      <w:tr w:rsidR="00890666" w:rsidRPr="0082243E" w:rsidTr="00A14183">
        <w:trPr>
          <w:trHeight w:val="484"/>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3738" w:type="dxa"/>
            <w:vAlign w:val="center"/>
          </w:tcPr>
          <w:p w:rsidR="00890666" w:rsidRPr="002515CC" w:rsidRDefault="00890666" w:rsidP="007028ED">
            <w:pPr>
              <w:snapToGrid w:val="0"/>
              <w:spacing w:line="300" w:lineRule="auto"/>
              <w:jc w:val="center"/>
              <w:rPr>
                <w:rFonts w:ascii="標楷體" w:eastAsia="標楷體" w:hAnsi="標楷體" w:cs="新細明體"/>
                <w:kern w:val="0"/>
                <w:sz w:val="28"/>
                <w:szCs w:val="28"/>
              </w:rPr>
            </w:pPr>
            <w:r w:rsidRPr="002515CC">
              <w:rPr>
                <w:rFonts w:ascii="標楷體" w:eastAsia="標楷體" w:hAnsi="標楷體" w:hint="eastAsia"/>
                <w:sz w:val="28"/>
                <w:szCs w:val="28"/>
              </w:rPr>
              <w:t>舞動青春</w:t>
            </w:r>
            <w:r w:rsidRPr="002515CC">
              <w:rPr>
                <w:rFonts w:ascii="標楷體" w:eastAsia="標楷體" w:hAnsi="標楷體"/>
                <w:sz w:val="28"/>
                <w:szCs w:val="28"/>
              </w:rPr>
              <w:t xml:space="preserve"> </w:t>
            </w:r>
            <w:r w:rsidRPr="002515CC">
              <w:rPr>
                <w:rFonts w:ascii="標楷體" w:eastAsia="標楷體" w:hAnsi="標楷體" w:hint="eastAsia"/>
                <w:sz w:val="28"/>
                <w:szCs w:val="28"/>
              </w:rPr>
              <w:t>藝想世界</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顏美麗</w:t>
            </w:r>
          </w:p>
        </w:tc>
      </w:tr>
      <w:tr w:rsidR="00890666" w:rsidRPr="0082243E" w:rsidTr="00BC470D">
        <w:trPr>
          <w:trHeight w:val="339"/>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3738" w:type="dxa"/>
            <w:vAlign w:val="center"/>
          </w:tcPr>
          <w:p w:rsidR="00890666" w:rsidRPr="00C26DCE" w:rsidRDefault="00890666" w:rsidP="00C26DCE">
            <w:pPr>
              <w:snapToGrid w:val="0"/>
              <w:spacing w:line="300" w:lineRule="auto"/>
              <w:jc w:val="center"/>
              <w:rPr>
                <w:rFonts w:ascii="標楷體" w:eastAsia="標楷體" w:hAnsi="標楷體" w:cs="新細明體"/>
                <w:kern w:val="0"/>
                <w:sz w:val="28"/>
                <w:szCs w:val="28"/>
              </w:rPr>
            </w:pPr>
            <w:r>
              <w:rPr>
                <w:rFonts w:ascii="標楷體" w:eastAsia="標楷體" w:hAnsi="標楷體" w:hint="eastAsia"/>
                <w:kern w:val="0"/>
                <w:sz w:val="28"/>
                <w:szCs w:val="28"/>
              </w:rPr>
              <w:t>一</w:t>
            </w:r>
            <w:r>
              <w:rPr>
                <w:rFonts w:ascii="標楷體" w:eastAsia="標楷體" w:hAnsi="標楷體"/>
                <w:kern w:val="0"/>
                <w:sz w:val="28"/>
                <w:szCs w:val="28"/>
              </w:rPr>
              <w:t>~</w:t>
            </w:r>
            <w:r>
              <w:rPr>
                <w:rFonts w:ascii="標楷體" w:eastAsia="標楷體" w:hAnsi="標楷體" w:hint="eastAsia"/>
                <w:kern w:val="0"/>
                <w:sz w:val="28"/>
                <w:szCs w:val="28"/>
              </w:rPr>
              <w:t>六年級師生</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smartTag w:uri="urn:schemas-microsoft-com:office:smarttags" w:element="PersonName">
              <w:smartTagPr>
                <w:attr w:name="ProductID" w:val="林彤玲"/>
              </w:smartTagPr>
              <w:r>
                <w:rPr>
                  <w:rFonts w:ascii="標楷體" w:eastAsia="標楷體" w:hAnsi="標楷體" w:hint="eastAsia"/>
                  <w:kern w:val="0"/>
                  <w:sz w:val="28"/>
                  <w:szCs w:val="28"/>
                </w:rPr>
                <w:t>林彤玲</w:t>
              </w:r>
            </w:smartTag>
            <w:r w:rsidRPr="00C26DCE">
              <w:rPr>
                <w:rFonts w:ascii="標楷體" w:eastAsia="標楷體" w:hAnsi="標楷體" w:hint="eastAsia"/>
                <w:kern w:val="0"/>
                <w:sz w:val="28"/>
                <w:szCs w:val="28"/>
              </w:rPr>
              <w:t>老師</w:t>
            </w:r>
          </w:p>
        </w:tc>
      </w:tr>
      <w:tr w:rsidR="00890666" w:rsidRPr="0082243E" w:rsidTr="00F51E25">
        <w:trPr>
          <w:trHeight w:val="1781"/>
        </w:trPr>
        <w:tc>
          <w:tcPr>
            <w:tcW w:w="1293" w:type="dxa"/>
            <w:vAlign w:val="center"/>
          </w:tcPr>
          <w:p w:rsidR="00890666" w:rsidRDefault="00890666"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w:t>
            </w:r>
          </w:p>
          <w:p w:rsidR="00890666" w:rsidRPr="0015091A" w:rsidRDefault="00890666"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歷程</w:t>
            </w:r>
          </w:p>
        </w:tc>
        <w:tc>
          <w:tcPr>
            <w:tcW w:w="8451" w:type="dxa"/>
            <w:gridSpan w:val="3"/>
            <w:vAlign w:val="center"/>
          </w:tcPr>
          <w:p w:rsidR="00890666" w:rsidRPr="0082243E" w:rsidRDefault="00890666" w:rsidP="00322FC2">
            <w:pPr>
              <w:snapToGrid w:val="0"/>
              <w:ind w:leftChars="14" w:left="34" w:firstLineChars="177" w:firstLine="425"/>
              <w:jc w:val="both"/>
              <w:rPr>
                <w:rFonts w:ascii="標楷體" w:eastAsia="標楷體" w:hAnsi="標楷體"/>
                <w:sz w:val="28"/>
                <w:szCs w:val="28"/>
              </w:rPr>
            </w:pPr>
            <w:r>
              <w:rPr>
                <w:rFonts w:ascii="標楷體" w:eastAsia="標楷體" w:hAnsi="標楷體" w:hint="eastAsia"/>
                <w:kern w:val="0"/>
              </w:rPr>
              <w:t>自</w:t>
            </w:r>
            <w:r>
              <w:rPr>
                <w:rFonts w:ascii="標楷體" w:eastAsia="標楷體" w:hAnsi="標楷體"/>
                <w:kern w:val="0"/>
              </w:rPr>
              <w:t>10</w:t>
            </w:r>
            <w:r w:rsidR="00962AC7">
              <w:rPr>
                <w:rFonts w:ascii="標楷體" w:eastAsia="標楷體" w:hAnsi="標楷體" w:hint="eastAsia"/>
                <w:kern w:val="0"/>
              </w:rPr>
              <w:t>6</w:t>
            </w:r>
            <w:r>
              <w:rPr>
                <w:rFonts w:ascii="標楷體" w:eastAsia="標楷體" w:hAnsi="標楷體" w:hint="eastAsia"/>
                <w:kern w:val="0"/>
              </w:rPr>
              <w:t>年</w:t>
            </w:r>
            <w:r>
              <w:rPr>
                <w:rFonts w:ascii="標楷體" w:eastAsia="標楷體" w:hAnsi="標楷體"/>
                <w:kern w:val="0"/>
              </w:rPr>
              <w:t>9</w:t>
            </w:r>
            <w:r>
              <w:rPr>
                <w:rFonts w:ascii="標楷體" w:eastAsia="標楷體" w:hAnsi="標楷體" w:hint="eastAsia"/>
                <w:kern w:val="0"/>
              </w:rPr>
              <w:t>月初開始，</w:t>
            </w:r>
            <w:r w:rsidRPr="00623A63">
              <w:rPr>
                <w:rFonts w:ascii="標楷體" w:eastAsia="標楷體" w:hAnsi="標楷體" w:hint="eastAsia"/>
                <w:bCs/>
                <w:color w:val="000000"/>
              </w:rPr>
              <w:t>每週安排外聘藝文教師</w:t>
            </w:r>
            <w:r>
              <w:rPr>
                <w:rFonts w:ascii="標楷體" w:eastAsia="標楷體" w:hAnsi="標楷體" w:hint="eastAsia"/>
                <w:bCs/>
                <w:color w:val="000000"/>
              </w:rPr>
              <w:t>到校授課，</w:t>
            </w:r>
            <w:r>
              <w:rPr>
                <w:rFonts w:ascii="標楷體" w:eastAsia="標楷體" w:hAnsi="標楷體" w:hint="eastAsia"/>
                <w:kern w:val="0"/>
              </w:rPr>
              <w:t>與班級</w:t>
            </w:r>
            <w:r w:rsidRPr="00623A63">
              <w:rPr>
                <w:rFonts w:ascii="標楷體" w:eastAsia="標楷體" w:hAnsi="標楷體" w:hint="eastAsia"/>
                <w:bCs/>
                <w:color w:val="000000"/>
              </w:rPr>
              <w:t>協同分組教學</w:t>
            </w:r>
            <w:r>
              <w:rPr>
                <w:rFonts w:ascii="標楷體" w:eastAsia="標楷體" w:hAnsi="標楷體" w:hint="eastAsia"/>
                <w:bCs/>
                <w:color w:val="000000"/>
              </w:rPr>
              <w:t>，</w:t>
            </w:r>
            <w:r>
              <w:rPr>
                <w:rFonts w:ascii="標楷體" w:eastAsia="標楷體" w:hAnsi="標楷體" w:hint="eastAsia"/>
                <w:color w:val="000000"/>
              </w:rPr>
              <w:t>經由藝術深耕課程的實施，</w:t>
            </w:r>
            <w:r w:rsidRPr="00AD1934">
              <w:rPr>
                <w:rFonts w:ascii="標楷體" w:eastAsia="標楷體" w:hAnsi="標楷體" w:hint="eastAsia"/>
                <w:color w:val="000000"/>
              </w:rPr>
              <w:t>讓孩子展現創意、發揮想像、樂於</w:t>
            </w:r>
            <w:r>
              <w:rPr>
                <w:rFonts w:ascii="標楷體" w:eastAsia="標楷體" w:hAnsi="標楷體" w:hint="eastAsia"/>
                <w:color w:val="000000"/>
              </w:rPr>
              <w:t>創作。課程中鼓勵學生</w:t>
            </w:r>
            <w:r w:rsidRPr="00AD1934">
              <w:rPr>
                <w:rFonts w:ascii="標楷體" w:eastAsia="標楷體" w:hAnsi="標楷體" w:hint="eastAsia"/>
                <w:color w:val="000000"/>
              </w:rPr>
              <w:t>進行合作學習，</w:t>
            </w:r>
            <w:r>
              <w:rPr>
                <w:rFonts w:ascii="標楷體" w:eastAsia="標楷體" w:hAnsi="標楷體" w:hint="eastAsia"/>
                <w:color w:val="000000"/>
              </w:rPr>
              <w:t>讓孩子學習欣賞他人的表現，同時利用各種機會給予孩子表現舞台：</w:t>
            </w:r>
            <w:r w:rsidR="00322FC2">
              <w:rPr>
                <w:rFonts w:ascii="標楷體" w:eastAsia="標楷體" w:hAnsi="標楷體" w:hint="eastAsia"/>
                <w:color w:val="000000"/>
              </w:rPr>
              <w:t>10月6日參加租稅教育舞導比賽榮獲第二名，</w:t>
            </w:r>
            <w:r>
              <w:rPr>
                <w:rFonts w:ascii="標楷體" w:eastAsia="標楷體" w:hAnsi="標楷體" w:hint="eastAsia"/>
                <w:color w:val="000000"/>
              </w:rPr>
              <w:t>將於</w:t>
            </w: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2</w:t>
            </w:r>
            <w:r w:rsidR="00962AC7">
              <w:rPr>
                <w:rFonts w:ascii="標楷體" w:eastAsia="標楷體" w:hAnsi="標楷體" w:hint="eastAsia"/>
                <w:color w:val="000000"/>
              </w:rPr>
              <w:t>3</w:t>
            </w:r>
            <w:r>
              <w:rPr>
                <w:rFonts w:ascii="標楷體" w:eastAsia="標楷體" w:hAnsi="標楷體" w:hint="eastAsia"/>
                <w:color w:val="000000"/>
              </w:rPr>
              <w:t>日校慶時展現成果；原來生活即舞蹈，舞蹈並非遙不可及。</w:t>
            </w:r>
          </w:p>
        </w:tc>
      </w:tr>
      <w:tr w:rsidR="00890666" w:rsidRPr="0082243E" w:rsidTr="00F51E25">
        <w:trPr>
          <w:trHeight w:val="3522"/>
        </w:trPr>
        <w:tc>
          <w:tcPr>
            <w:tcW w:w="5031" w:type="dxa"/>
            <w:gridSpan w:val="2"/>
            <w:vAlign w:val="center"/>
          </w:tcPr>
          <w:p w:rsidR="00890666" w:rsidRPr="00937D95" w:rsidRDefault="009E7C38" w:rsidP="007E4EE2">
            <w:pPr>
              <w:snapToGrid w:val="0"/>
              <w:spacing w:line="300" w:lineRule="auto"/>
              <w:jc w:val="center"/>
              <w:rPr>
                <w:rFonts w:ascii="標楷體" w:eastAsia="標楷體" w:hAnsi="標楷體"/>
                <w:b/>
                <w:kern w:val="0"/>
                <w:sz w:val="28"/>
                <w:szCs w:val="28"/>
                <w:u w:val="single"/>
              </w:rPr>
            </w:pPr>
            <w:r>
              <w:rPr>
                <w:rFonts w:ascii="標楷體" w:eastAsia="標楷體" w:hAnsi="標楷體"/>
                <w:b/>
                <w:kern w:val="0"/>
                <w:sz w:val="28"/>
                <w:szCs w:val="28"/>
                <w:u w:val="single"/>
              </w:rPr>
              <w:pict>
                <v:shape id="_x0000_i1025" type="#_x0000_t75" style="width:225pt;height:170.4pt">
                  <v:imagedata r:id="rId9" o:title="2智-6共同練習舞蹈動作、增加團體合作的經驗。"/>
                </v:shape>
              </w:pict>
            </w:r>
          </w:p>
        </w:tc>
        <w:tc>
          <w:tcPr>
            <w:tcW w:w="4713" w:type="dxa"/>
            <w:gridSpan w:val="2"/>
            <w:vAlign w:val="center"/>
          </w:tcPr>
          <w:p w:rsidR="00890666" w:rsidRDefault="00890666" w:rsidP="00B95E9B">
            <w:pPr>
              <w:numPr>
                <w:ilvl w:val="0"/>
                <w:numId w:val="14"/>
              </w:numPr>
              <w:snapToGrid w:val="0"/>
              <w:spacing w:line="300" w:lineRule="auto"/>
              <w:jc w:val="both"/>
              <w:rPr>
                <w:rFonts w:ascii="標楷體" w:eastAsia="標楷體" w:hAnsi="標楷體"/>
                <w:color w:val="000000"/>
              </w:rPr>
            </w:pPr>
            <w:r w:rsidRPr="00C53E7F">
              <w:rPr>
                <w:rFonts w:ascii="標楷體" w:eastAsia="標楷體" w:hAnsi="標楷體" w:hint="eastAsia"/>
                <w:kern w:val="0"/>
              </w:rPr>
              <w:t>藝術</w:t>
            </w:r>
            <w:r>
              <w:rPr>
                <w:rFonts w:ascii="標楷體" w:eastAsia="標楷體" w:hAnsi="標楷體" w:hint="eastAsia"/>
                <w:kern w:val="0"/>
              </w:rPr>
              <w:t>家林彤玲</w:t>
            </w:r>
            <w:r w:rsidRPr="00C53E7F">
              <w:rPr>
                <w:rFonts w:ascii="標楷體" w:eastAsia="標楷體" w:hAnsi="標楷體" w:hint="eastAsia"/>
                <w:kern w:val="0"/>
              </w:rPr>
              <w:t>老師</w:t>
            </w:r>
            <w:r>
              <w:rPr>
                <w:rFonts w:ascii="標楷體" w:eastAsia="標楷體" w:hAnsi="標楷體" w:hint="eastAsia"/>
                <w:kern w:val="0"/>
              </w:rPr>
              <w:t>在利用彈性課程時，與班級老師協同教學，在</w:t>
            </w:r>
            <w:r>
              <w:rPr>
                <w:rFonts w:ascii="標楷體" w:eastAsia="標楷體" w:hAnsi="標楷體" w:hint="eastAsia"/>
              </w:rPr>
              <w:t>相互觀課中精進教師表演藝術指導知能。</w:t>
            </w:r>
            <w:r>
              <w:rPr>
                <w:rFonts w:ascii="標楷體" w:eastAsia="標楷體" w:hAnsi="標楷體" w:hint="eastAsia"/>
                <w:kern w:val="0"/>
              </w:rPr>
              <w:t>結合藝文課程，一</w:t>
            </w:r>
            <w:r>
              <w:rPr>
                <w:rFonts w:ascii="標楷體" w:eastAsia="標楷體" w:hAnsi="標楷體"/>
                <w:kern w:val="0"/>
              </w:rPr>
              <w:t>~</w:t>
            </w:r>
            <w:r>
              <w:rPr>
                <w:rFonts w:ascii="標楷體" w:eastAsia="標楷體" w:hAnsi="標楷體" w:hint="eastAsia"/>
                <w:kern w:val="0"/>
              </w:rPr>
              <w:t>六年級每週一次</w:t>
            </w:r>
            <w:r w:rsidR="007F71E7">
              <w:rPr>
                <w:rFonts w:ascii="標楷體" w:eastAsia="標楷體" w:hAnsi="標楷體" w:hint="eastAsia"/>
                <w:kern w:val="0"/>
              </w:rPr>
              <w:t>2</w:t>
            </w:r>
            <w:r>
              <w:rPr>
                <w:rFonts w:ascii="標楷體" w:eastAsia="標楷體" w:hAnsi="標楷體" w:hint="eastAsia"/>
                <w:kern w:val="0"/>
              </w:rPr>
              <w:t>節課，</w:t>
            </w:r>
            <w:r w:rsidRPr="00C53E7F">
              <w:rPr>
                <w:rFonts w:ascii="標楷體" w:eastAsia="標楷體" w:hAnsi="標楷體" w:hint="eastAsia"/>
                <w:kern w:val="0"/>
              </w:rPr>
              <w:t>進行</w:t>
            </w:r>
            <w:r>
              <w:rPr>
                <w:rFonts w:ascii="標楷體" w:eastAsia="標楷體" w:hAnsi="標楷體" w:hint="eastAsia"/>
                <w:kern w:val="0"/>
              </w:rPr>
              <w:t>學生舞蹈教學開發肢體動作，小朋友都很期待每週一節的舞蹈課程</w:t>
            </w:r>
            <w:r>
              <w:rPr>
                <w:rFonts w:ascii="標楷體" w:eastAsia="標楷體" w:hAnsi="標楷體" w:hint="eastAsia"/>
                <w:color w:val="000000"/>
              </w:rPr>
              <w:t>。</w:t>
            </w:r>
          </w:p>
          <w:p w:rsidR="00B95E9B" w:rsidRPr="00C53E7F" w:rsidRDefault="00B95E9B" w:rsidP="00B95E9B">
            <w:pPr>
              <w:numPr>
                <w:ilvl w:val="0"/>
                <w:numId w:val="14"/>
              </w:numPr>
              <w:snapToGrid w:val="0"/>
              <w:spacing w:line="300" w:lineRule="auto"/>
              <w:jc w:val="both"/>
              <w:rPr>
                <w:rFonts w:ascii="標楷體" w:eastAsia="標楷體" w:hAnsi="標楷體" w:hint="eastAsia"/>
                <w:kern w:val="0"/>
              </w:rPr>
            </w:pPr>
            <w:r>
              <w:rPr>
                <w:rFonts w:ascii="標楷體" w:eastAsia="標楷體" w:hAnsi="標楷體" w:hint="eastAsia"/>
                <w:color w:val="000000"/>
              </w:rPr>
              <w:t>10月6日參加租稅教育舞導比賽榮獲第二名</w:t>
            </w:r>
            <w:r>
              <w:rPr>
                <w:rFonts w:ascii="標楷體" w:eastAsia="標楷體" w:hAnsi="標楷體" w:hint="eastAsia"/>
                <w:color w:val="000000"/>
              </w:rPr>
              <w:t>-妖怪手錶</w:t>
            </w:r>
            <w:bookmarkStart w:id="0" w:name="_GoBack"/>
            <w:bookmarkEnd w:id="0"/>
          </w:p>
        </w:tc>
      </w:tr>
      <w:tr w:rsidR="00890666" w:rsidRPr="0082243E" w:rsidTr="00A14183">
        <w:trPr>
          <w:trHeight w:val="2416"/>
        </w:trPr>
        <w:tc>
          <w:tcPr>
            <w:tcW w:w="5031" w:type="dxa"/>
            <w:gridSpan w:val="2"/>
            <w:vAlign w:val="center"/>
          </w:tcPr>
          <w:p w:rsidR="00890666" w:rsidRDefault="009E7C38" w:rsidP="007E4EE2">
            <w:pPr>
              <w:snapToGrid w:val="0"/>
              <w:spacing w:line="300" w:lineRule="auto"/>
              <w:jc w:val="center"/>
              <w:rPr>
                <w:rFonts w:ascii="標楷體" w:eastAsia="標楷體" w:hAnsi="標楷體"/>
                <w:b/>
                <w:noProof/>
                <w:kern w:val="0"/>
                <w:sz w:val="28"/>
                <w:szCs w:val="28"/>
                <w:u w:val="single"/>
              </w:rPr>
            </w:pPr>
            <w:r>
              <w:rPr>
                <w:rFonts w:ascii="標楷體" w:eastAsia="標楷體" w:hAnsi="標楷體"/>
                <w:b/>
                <w:noProof/>
                <w:kern w:val="0"/>
                <w:sz w:val="28"/>
                <w:szCs w:val="28"/>
                <w:u w:val="single"/>
              </w:rPr>
              <w:pict>
                <v:shape id="_x0000_i1026" type="#_x0000_t75" style="width:226.8pt;height:170.4pt">
                  <v:imagedata r:id="rId10" o:title="20170912_教師引導學生充暖身運動"/>
                </v:shape>
              </w:pict>
            </w:r>
          </w:p>
        </w:tc>
        <w:tc>
          <w:tcPr>
            <w:tcW w:w="4713" w:type="dxa"/>
            <w:gridSpan w:val="2"/>
            <w:vAlign w:val="center"/>
          </w:tcPr>
          <w:p w:rsidR="00890666" w:rsidRDefault="009E7C38" w:rsidP="00A218D5">
            <w:pPr>
              <w:snapToGrid w:val="0"/>
              <w:spacing w:line="300" w:lineRule="auto"/>
              <w:jc w:val="both"/>
              <w:rPr>
                <w:rFonts w:ascii="標楷體" w:eastAsia="標楷體" w:hAnsi="標楷體"/>
                <w:kern w:val="0"/>
              </w:rPr>
            </w:pPr>
            <w:r>
              <w:rPr>
                <w:rFonts w:ascii="標楷體" w:eastAsia="標楷體" w:hAnsi="標楷體"/>
                <w:kern w:val="0"/>
              </w:rPr>
              <w:pict>
                <v:shape id="_x0000_i1027" type="#_x0000_t75" style="width:219pt;height:164.4pt">
                  <v:imagedata r:id="rId11" o:title="帶領暖身操動作_IMG_7748"/>
                </v:shape>
              </w:pict>
            </w:r>
          </w:p>
        </w:tc>
      </w:tr>
      <w:tr w:rsidR="00890666" w:rsidRPr="0082243E" w:rsidTr="00237487">
        <w:trPr>
          <w:trHeight w:val="3057"/>
        </w:trPr>
        <w:tc>
          <w:tcPr>
            <w:tcW w:w="5031" w:type="dxa"/>
            <w:gridSpan w:val="2"/>
            <w:vAlign w:val="center"/>
          </w:tcPr>
          <w:p w:rsidR="00890666" w:rsidRDefault="009E7C38" w:rsidP="007E4EE2">
            <w:pPr>
              <w:snapToGrid w:val="0"/>
              <w:spacing w:line="300" w:lineRule="auto"/>
              <w:jc w:val="center"/>
              <w:rPr>
                <w:rFonts w:ascii="標楷體" w:eastAsia="標楷體" w:hAnsi="標楷體"/>
                <w:b/>
                <w:noProof/>
                <w:kern w:val="0"/>
                <w:sz w:val="28"/>
                <w:szCs w:val="28"/>
                <w:u w:val="single"/>
              </w:rPr>
            </w:pPr>
            <w:r>
              <w:rPr>
                <w:rFonts w:ascii="標楷體" w:eastAsia="標楷體" w:hAnsi="標楷體"/>
                <w:b/>
                <w:noProof/>
                <w:kern w:val="0"/>
                <w:sz w:val="28"/>
                <w:szCs w:val="28"/>
                <w:u w:val="single"/>
              </w:rPr>
              <w:pict>
                <v:shape id="_x0000_i1028" type="#_x0000_t75" style="width:222pt;height:187.2pt">
                  <v:imagedata r:id="rId12" o:title="肌耐力動作解說_IMG_8064"/>
                </v:shape>
              </w:pict>
            </w:r>
          </w:p>
        </w:tc>
        <w:tc>
          <w:tcPr>
            <w:tcW w:w="4713" w:type="dxa"/>
            <w:gridSpan w:val="2"/>
            <w:vAlign w:val="center"/>
          </w:tcPr>
          <w:p w:rsidR="00890666" w:rsidRDefault="009E7C38" w:rsidP="00A218D5">
            <w:pPr>
              <w:snapToGrid w:val="0"/>
              <w:spacing w:line="300" w:lineRule="auto"/>
              <w:jc w:val="both"/>
              <w:rPr>
                <w:rFonts w:ascii="標楷體" w:eastAsia="標楷體" w:hAnsi="標楷體"/>
                <w:kern w:val="0"/>
              </w:rPr>
            </w:pPr>
            <w:r>
              <w:rPr>
                <w:rFonts w:ascii="標楷體" w:eastAsia="標楷體" w:hAnsi="標楷體"/>
                <w:kern w:val="0"/>
              </w:rPr>
              <w:pict>
                <v:shape id="_x0000_i1029" type="#_x0000_t75" style="width:225.6pt;height:183pt">
                  <v:imagedata r:id="rId13" o:title="DSCN0054"/>
                </v:shape>
              </w:pict>
            </w:r>
          </w:p>
        </w:tc>
      </w:tr>
    </w:tbl>
    <w:p w:rsidR="00890666" w:rsidRPr="00B96095" w:rsidRDefault="00890666" w:rsidP="00B95E9B">
      <w:pPr>
        <w:spacing w:beforeLines="100" w:before="360"/>
      </w:pPr>
    </w:p>
    <w:sectPr w:rsidR="00890666" w:rsidRPr="00B96095" w:rsidSect="007028ED">
      <w:footerReference w:type="even" r:id="rId14"/>
      <w:footerReference w:type="default" r:id="rId15"/>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2C" w:rsidRDefault="00DA072C">
      <w:r>
        <w:separator/>
      </w:r>
    </w:p>
  </w:endnote>
  <w:endnote w:type="continuationSeparator" w:id="0">
    <w:p w:rsidR="00DA072C" w:rsidRDefault="00DA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66" w:rsidRDefault="00890666"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0666" w:rsidRDefault="008906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66" w:rsidRDefault="00890666"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5E9B">
      <w:rPr>
        <w:rStyle w:val="a5"/>
        <w:noProof/>
      </w:rPr>
      <w:t>8</w:t>
    </w:r>
    <w:r>
      <w:rPr>
        <w:rStyle w:val="a5"/>
      </w:rPr>
      <w:fldChar w:fldCharType="end"/>
    </w:r>
  </w:p>
  <w:p w:rsidR="00890666" w:rsidRDefault="008906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2C" w:rsidRDefault="00DA072C">
      <w:r>
        <w:separator/>
      </w:r>
    </w:p>
  </w:footnote>
  <w:footnote w:type="continuationSeparator" w:id="0">
    <w:p w:rsidR="00DA072C" w:rsidRDefault="00DA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
      </v:shape>
    </w:pict>
  </w:numPicBullet>
  <w:abstractNum w:abstractNumId="0" w15:restartNumberingAfterBreak="0">
    <w:nsid w:val="10827180"/>
    <w:multiLevelType w:val="hybridMultilevel"/>
    <w:tmpl w:val="9306E440"/>
    <w:lvl w:ilvl="0" w:tplc="1F9AD5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6AA22EF"/>
    <w:multiLevelType w:val="hybridMultilevel"/>
    <w:tmpl w:val="AA563C7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D45298"/>
    <w:multiLevelType w:val="hybridMultilevel"/>
    <w:tmpl w:val="4FF27492"/>
    <w:lvl w:ilvl="0" w:tplc="3D3229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66708C7"/>
    <w:multiLevelType w:val="hybridMultilevel"/>
    <w:tmpl w:val="E0D873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EFF2F41"/>
    <w:multiLevelType w:val="hybridMultilevel"/>
    <w:tmpl w:val="A0288792"/>
    <w:lvl w:ilvl="0" w:tplc="9A8215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FF5E1E"/>
    <w:multiLevelType w:val="hybridMultilevel"/>
    <w:tmpl w:val="BF5014AC"/>
    <w:lvl w:ilvl="0" w:tplc="FAB6D7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5F8C4FBC"/>
    <w:multiLevelType w:val="hybridMultilevel"/>
    <w:tmpl w:val="0108EF64"/>
    <w:lvl w:ilvl="0" w:tplc="C2A85820">
      <w:start w:val="1"/>
      <w:numFmt w:val="taiwaneseCountingThousand"/>
      <w:lvlText w:val="（%1）"/>
      <w:lvlJc w:val="left"/>
      <w:pPr>
        <w:tabs>
          <w:tab w:val="num" w:pos="958"/>
        </w:tabs>
        <w:ind w:left="958" w:hanging="720"/>
      </w:pPr>
      <w:rPr>
        <w:rFonts w:cs="Times New Roman" w:hint="default"/>
      </w:rPr>
    </w:lvl>
    <w:lvl w:ilvl="1" w:tplc="898C62CA">
      <w:start w:val="1"/>
      <w:numFmt w:val="taiwaneseCountingThousand"/>
      <w:lvlText w:val="%2、"/>
      <w:lvlJc w:val="left"/>
      <w:pPr>
        <w:ind w:left="912" w:hanging="432"/>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cs="Times New Roman" w:hint="default"/>
      </w:rPr>
    </w:lvl>
    <w:lvl w:ilvl="1" w:tplc="79F8A8FC">
      <w:start w:val="1"/>
      <w:numFmt w:val="decimal"/>
      <w:lvlText w:val="（%2）"/>
      <w:lvlJc w:val="left"/>
      <w:pPr>
        <w:tabs>
          <w:tab w:val="num" w:pos="1200"/>
        </w:tabs>
        <w:ind w:left="1200" w:hanging="720"/>
      </w:pPr>
      <w:rPr>
        <w:rFonts w:cs="Times New Roman" w:hint="default"/>
      </w:rPr>
    </w:lvl>
    <w:lvl w:ilvl="2" w:tplc="11CAD8F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F7F7BD9"/>
    <w:multiLevelType w:val="hybridMultilevel"/>
    <w:tmpl w:val="F6E2BDCC"/>
    <w:lvl w:ilvl="0" w:tplc="C2A85820">
      <w:start w:val="1"/>
      <w:numFmt w:val="taiwaneseCountingThousand"/>
      <w:lvlText w:val="（%1）"/>
      <w:lvlJc w:val="left"/>
      <w:pPr>
        <w:tabs>
          <w:tab w:val="num" w:pos="958"/>
        </w:tabs>
        <w:ind w:left="958" w:hanging="720"/>
      </w:pPr>
      <w:rPr>
        <w:rFonts w:cs="Times New Roman" w:hint="default"/>
      </w:rPr>
    </w:lvl>
    <w:lvl w:ilvl="1" w:tplc="0409000F">
      <w:start w:val="1"/>
      <w:numFmt w:val="decimal"/>
      <w:lvlText w:val="%2."/>
      <w:lvlJc w:val="left"/>
      <w:pPr>
        <w:ind w:left="912" w:hanging="432"/>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10"/>
  </w:num>
  <w:num w:numId="3">
    <w:abstractNumId w:val="12"/>
  </w:num>
  <w:num w:numId="4">
    <w:abstractNumId w:val="2"/>
  </w:num>
  <w:num w:numId="5">
    <w:abstractNumId w:val="11"/>
  </w:num>
  <w:num w:numId="6">
    <w:abstractNumId w:val="9"/>
  </w:num>
  <w:num w:numId="7">
    <w:abstractNumId w:val="7"/>
  </w:num>
  <w:num w:numId="8">
    <w:abstractNumId w:val="3"/>
  </w:num>
  <w:num w:numId="9">
    <w:abstractNumId w:val="1"/>
  </w:num>
  <w:num w:numId="10">
    <w:abstractNumId w:val="4"/>
  </w:num>
  <w:num w:numId="11">
    <w:abstractNumId w:val="0"/>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130"/>
    <w:rsid w:val="000078BF"/>
    <w:rsid w:val="000104EB"/>
    <w:rsid w:val="000168A7"/>
    <w:rsid w:val="0002245E"/>
    <w:rsid w:val="00030083"/>
    <w:rsid w:val="00033B2B"/>
    <w:rsid w:val="0004367C"/>
    <w:rsid w:val="00061908"/>
    <w:rsid w:val="00076C70"/>
    <w:rsid w:val="00080980"/>
    <w:rsid w:val="0008380A"/>
    <w:rsid w:val="00090521"/>
    <w:rsid w:val="00096BA7"/>
    <w:rsid w:val="000B3A66"/>
    <w:rsid w:val="000C1A10"/>
    <w:rsid w:val="000C6658"/>
    <w:rsid w:val="000C6E0F"/>
    <w:rsid w:val="000D1486"/>
    <w:rsid w:val="000D6D3C"/>
    <w:rsid w:val="00104BD9"/>
    <w:rsid w:val="00107B61"/>
    <w:rsid w:val="001147AE"/>
    <w:rsid w:val="00115B5F"/>
    <w:rsid w:val="001230ED"/>
    <w:rsid w:val="001246DB"/>
    <w:rsid w:val="00147CD0"/>
    <w:rsid w:val="0015091A"/>
    <w:rsid w:val="00167C43"/>
    <w:rsid w:val="001867E8"/>
    <w:rsid w:val="00191403"/>
    <w:rsid w:val="00197ECB"/>
    <w:rsid w:val="001A3D8D"/>
    <w:rsid w:val="001A63E7"/>
    <w:rsid w:val="001A64F3"/>
    <w:rsid w:val="001C1C10"/>
    <w:rsid w:val="001C1C95"/>
    <w:rsid w:val="0022218A"/>
    <w:rsid w:val="00222FD5"/>
    <w:rsid w:val="002234C0"/>
    <w:rsid w:val="00225CF8"/>
    <w:rsid w:val="002334FC"/>
    <w:rsid w:val="00237487"/>
    <w:rsid w:val="00240304"/>
    <w:rsid w:val="00246AC8"/>
    <w:rsid w:val="002515CC"/>
    <w:rsid w:val="002628A5"/>
    <w:rsid w:val="002665E1"/>
    <w:rsid w:val="0027684B"/>
    <w:rsid w:val="0028027C"/>
    <w:rsid w:val="00281A49"/>
    <w:rsid w:val="00295254"/>
    <w:rsid w:val="002A5539"/>
    <w:rsid w:val="002C6FEB"/>
    <w:rsid w:val="002E1044"/>
    <w:rsid w:val="002E3741"/>
    <w:rsid w:val="002E60A2"/>
    <w:rsid w:val="002E7133"/>
    <w:rsid w:val="002F5EDA"/>
    <w:rsid w:val="00312910"/>
    <w:rsid w:val="00322FC2"/>
    <w:rsid w:val="00373D58"/>
    <w:rsid w:val="00376A55"/>
    <w:rsid w:val="00381149"/>
    <w:rsid w:val="00382C13"/>
    <w:rsid w:val="00390C8E"/>
    <w:rsid w:val="00392571"/>
    <w:rsid w:val="003940D4"/>
    <w:rsid w:val="00397BE6"/>
    <w:rsid w:val="003A70CB"/>
    <w:rsid w:val="003C2532"/>
    <w:rsid w:val="003C4D9B"/>
    <w:rsid w:val="003C5473"/>
    <w:rsid w:val="003D0259"/>
    <w:rsid w:val="003D1DB0"/>
    <w:rsid w:val="003E0037"/>
    <w:rsid w:val="003E7F30"/>
    <w:rsid w:val="003F380B"/>
    <w:rsid w:val="00401487"/>
    <w:rsid w:val="00404337"/>
    <w:rsid w:val="0040517C"/>
    <w:rsid w:val="00420B77"/>
    <w:rsid w:val="00450318"/>
    <w:rsid w:val="004539DF"/>
    <w:rsid w:val="00485D77"/>
    <w:rsid w:val="00491C9C"/>
    <w:rsid w:val="00496C76"/>
    <w:rsid w:val="004A071B"/>
    <w:rsid w:val="004A7E23"/>
    <w:rsid w:val="004B6CB9"/>
    <w:rsid w:val="004C2E9A"/>
    <w:rsid w:val="004D5851"/>
    <w:rsid w:val="004D5963"/>
    <w:rsid w:val="004D5E22"/>
    <w:rsid w:val="004E0A09"/>
    <w:rsid w:val="004E5C69"/>
    <w:rsid w:val="004F6AFB"/>
    <w:rsid w:val="005000CC"/>
    <w:rsid w:val="00514576"/>
    <w:rsid w:val="00523E83"/>
    <w:rsid w:val="0054103D"/>
    <w:rsid w:val="005431CA"/>
    <w:rsid w:val="0054564C"/>
    <w:rsid w:val="00546C86"/>
    <w:rsid w:val="00554CEE"/>
    <w:rsid w:val="005626B6"/>
    <w:rsid w:val="005628C9"/>
    <w:rsid w:val="00564502"/>
    <w:rsid w:val="0056747B"/>
    <w:rsid w:val="00567E35"/>
    <w:rsid w:val="00583AA0"/>
    <w:rsid w:val="005C12AC"/>
    <w:rsid w:val="005C6E8D"/>
    <w:rsid w:val="005C7897"/>
    <w:rsid w:val="005D1ACA"/>
    <w:rsid w:val="005D4450"/>
    <w:rsid w:val="005F280A"/>
    <w:rsid w:val="00623A63"/>
    <w:rsid w:val="0063550C"/>
    <w:rsid w:val="00647136"/>
    <w:rsid w:val="00661ACF"/>
    <w:rsid w:val="006664EC"/>
    <w:rsid w:val="00684AF3"/>
    <w:rsid w:val="00687568"/>
    <w:rsid w:val="006B5BDB"/>
    <w:rsid w:val="006D7F18"/>
    <w:rsid w:val="007028ED"/>
    <w:rsid w:val="00712210"/>
    <w:rsid w:val="00713B62"/>
    <w:rsid w:val="00720BB5"/>
    <w:rsid w:val="007372F8"/>
    <w:rsid w:val="0075213A"/>
    <w:rsid w:val="00752CD5"/>
    <w:rsid w:val="00756644"/>
    <w:rsid w:val="00762757"/>
    <w:rsid w:val="0076346E"/>
    <w:rsid w:val="00777EEC"/>
    <w:rsid w:val="00782415"/>
    <w:rsid w:val="0079128E"/>
    <w:rsid w:val="007B512F"/>
    <w:rsid w:val="007C3E30"/>
    <w:rsid w:val="007E4EE2"/>
    <w:rsid w:val="007F68D8"/>
    <w:rsid w:val="007F71E7"/>
    <w:rsid w:val="00810A21"/>
    <w:rsid w:val="00813E06"/>
    <w:rsid w:val="0082243E"/>
    <w:rsid w:val="00823478"/>
    <w:rsid w:val="0083345F"/>
    <w:rsid w:val="00837852"/>
    <w:rsid w:val="008477E0"/>
    <w:rsid w:val="008517A0"/>
    <w:rsid w:val="0085187B"/>
    <w:rsid w:val="00853AC3"/>
    <w:rsid w:val="00860746"/>
    <w:rsid w:val="00871334"/>
    <w:rsid w:val="0088353B"/>
    <w:rsid w:val="00890666"/>
    <w:rsid w:val="00894B1B"/>
    <w:rsid w:val="008A38A5"/>
    <w:rsid w:val="008C2E3E"/>
    <w:rsid w:val="008C3107"/>
    <w:rsid w:val="008D31FB"/>
    <w:rsid w:val="008F283F"/>
    <w:rsid w:val="008F2CCD"/>
    <w:rsid w:val="009050EF"/>
    <w:rsid w:val="00905FC3"/>
    <w:rsid w:val="00907A1C"/>
    <w:rsid w:val="00907C2F"/>
    <w:rsid w:val="00916D63"/>
    <w:rsid w:val="009253C3"/>
    <w:rsid w:val="009340F6"/>
    <w:rsid w:val="00937D95"/>
    <w:rsid w:val="009459A1"/>
    <w:rsid w:val="00950D60"/>
    <w:rsid w:val="00954366"/>
    <w:rsid w:val="009563EF"/>
    <w:rsid w:val="00962AC7"/>
    <w:rsid w:val="00973174"/>
    <w:rsid w:val="0099449C"/>
    <w:rsid w:val="00996328"/>
    <w:rsid w:val="009A102A"/>
    <w:rsid w:val="009A6E9F"/>
    <w:rsid w:val="009A7D4F"/>
    <w:rsid w:val="009B0E8F"/>
    <w:rsid w:val="009B237D"/>
    <w:rsid w:val="009B32A0"/>
    <w:rsid w:val="009B4E19"/>
    <w:rsid w:val="009C26FF"/>
    <w:rsid w:val="009E7A94"/>
    <w:rsid w:val="009E7C38"/>
    <w:rsid w:val="009F23B2"/>
    <w:rsid w:val="00A0408F"/>
    <w:rsid w:val="00A14183"/>
    <w:rsid w:val="00A21437"/>
    <w:rsid w:val="00A218D5"/>
    <w:rsid w:val="00A24DCE"/>
    <w:rsid w:val="00A3005B"/>
    <w:rsid w:val="00A34827"/>
    <w:rsid w:val="00A430D8"/>
    <w:rsid w:val="00A543AD"/>
    <w:rsid w:val="00A5644F"/>
    <w:rsid w:val="00A56876"/>
    <w:rsid w:val="00A6565D"/>
    <w:rsid w:val="00A718F6"/>
    <w:rsid w:val="00A875B6"/>
    <w:rsid w:val="00A87BA7"/>
    <w:rsid w:val="00A948B5"/>
    <w:rsid w:val="00AC09CC"/>
    <w:rsid w:val="00AC3A4F"/>
    <w:rsid w:val="00AC6BA1"/>
    <w:rsid w:val="00AD1934"/>
    <w:rsid w:val="00AD5D20"/>
    <w:rsid w:val="00AF48BC"/>
    <w:rsid w:val="00B25748"/>
    <w:rsid w:val="00B303A8"/>
    <w:rsid w:val="00B35E8C"/>
    <w:rsid w:val="00B5020E"/>
    <w:rsid w:val="00B73719"/>
    <w:rsid w:val="00B75A58"/>
    <w:rsid w:val="00B95E9B"/>
    <w:rsid w:val="00B96095"/>
    <w:rsid w:val="00BA5CC3"/>
    <w:rsid w:val="00BB3B7E"/>
    <w:rsid w:val="00BB55D5"/>
    <w:rsid w:val="00BC1B28"/>
    <w:rsid w:val="00BC470D"/>
    <w:rsid w:val="00BC5E89"/>
    <w:rsid w:val="00BD71D4"/>
    <w:rsid w:val="00BD73AC"/>
    <w:rsid w:val="00BF10EF"/>
    <w:rsid w:val="00C0337F"/>
    <w:rsid w:val="00C0485C"/>
    <w:rsid w:val="00C06B99"/>
    <w:rsid w:val="00C1680D"/>
    <w:rsid w:val="00C2294E"/>
    <w:rsid w:val="00C26DCE"/>
    <w:rsid w:val="00C41AC8"/>
    <w:rsid w:val="00C43AD4"/>
    <w:rsid w:val="00C44909"/>
    <w:rsid w:val="00C53E7F"/>
    <w:rsid w:val="00C67B1A"/>
    <w:rsid w:val="00C7335C"/>
    <w:rsid w:val="00CB7FF4"/>
    <w:rsid w:val="00CC2CA2"/>
    <w:rsid w:val="00CD7D22"/>
    <w:rsid w:val="00CF5FF9"/>
    <w:rsid w:val="00D02A09"/>
    <w:rsid w:val="00D07B88"/>
    <w:rsid w:val="00D10C94"/>
    <w:rsid w:val="00D23F33"/>
    <w:rsid w:val="00D50E59"/>
    <w:rsid w:val="00D60DD8"/>
    <w:rsid w:val="00D647EA"/>
    <w:rsid w:val="00D666B3"/>
    <w:rsid w:val="00D8722B"/>
    <w:rsid w:val="00D9146A"/>
    <w:rsid w:val="00DA072C"/>
    <w:rsid w:val="00DA1744"/>
    <w:rsid w:val="00DB1074"/>
    <w:rsid w:val="00DB5CA8"/>
    <w:rsid w:val="00DC1EF1"/>
    <w:rsid w:val="00DC5F43"/>
    <w:rsid w:val="00DE1552"/>
    <w:rsid w:val="00DE75AC"/>
    <w:rsid w:val="00DE7764"/>
    <w:rsid w:val="00DE7E2C"/>
    <w:rsid w:val="00DE7E42"/>
    <w:rsid w:val="00DF67CF"/>
    <w:rsid w:val="00DF77E9"/>
    <w:rsid w:val="00E17341"/>
    <w:rsid w:val="00E26A81"/>
    <w:rsid w:val="00E44130"/>
    <w:rsid w:val="00E45C58"/>
    <w:rsid w:val="00E57B31"/>
    <w:rsid w:val="00E63A63"/>
    <w:rsid w:val="00E829BE"/>
    <w:rsid w:val="00E87B46"/>
    <w:rsid w:val="00E942B7"/>
    <w:rsid w:val="00E969C5"/>
    <w:rsid w:val="00EB6459"/>
    <w:rsid w:val="00EE252D"/>
    <w:rsid w:val="00EE76F3"/>
    <w:rsid w:val="00EF0611"/>
    <w:rsid w:val="00EF580A"/>
    <w:rsid w:val="00EF75B7"/>
    <w:rsid w:val="00F0147E"/>
    <w:rsid w:val="00F17763"/>
    <w:rsid w:val="00F3486B"/>
    <w:rsid w:val="00F51E25"/>
    <w:rsid w:val="00F53307"/>
    <w:rsid w:val="00F56431"/>
    <w:rsid w:val="00F72615"/>
    <w:rsid w:val="00F9495C"/>
    <w:rsid w:val="00FA3CC7"/>
    <w:rsid w:val="00FA75A1"/>
    <w:rsid w:val="00FB64DA"/>
    <w:rsid w:val="00FB69FF"/>
    <w:rsid w:val="00FC290F"/>
    <w:rsid w:val="00FD0191"/>
    <w:rsid w:val="00FD4F9D"/>
    <w:rsid w:val="00FE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F523DADB-941A-41C0-8574-66AFDDC8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4F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4130"/>
    <w:pPr>
      <w:tabs>
        <w:tab w:val="center" w:pos="4153"/>
        <w:tab w:val="right" w:pos="8306"/>
      </w:tabs>
      <w:snapToGrid w:val="0"/>
    </w:pPr>
    <w:rPr>
      <w:sz w:val="20"/>
      <w:szCs w:val="20"/>
    </w:rPr>
  </w:style>
  <w:style w:type="character" w:customStyle="1" w:styleId="a4">
    <w:name w:val="頁尾 字元"/>
    <w:link w:val="a3"/>
    <w:uiPriority w:val="99"/>
    <w:locked/>
    <w:rsid w:val="00E44130"/>
    <w:rPr>
      <w:rFonts w:ascii="Times New Roman" w:eastAsia="新細明體" w:hAnsi="Times New Roman" w:cs="Times New Roman"/>
      <w:sz w:val="20"/>
      <w:szCs w:val="20"/>
    </w:rPr>
  </w:style>
  <w:style w:type="character" w:styleId="a5">
    <w:name w:val="page number"/>
    <w:uiPriority w:val="99"/>
    <w:rsid w:val="00E44130"/>
    <w:rPr>
      <w:rFonts w:cs="Times New Roman"/>
    </w:rPr>
  </w:style>
  <w:style w:type="character" w:styleId="a6">
    <w:name w:val="Hyperlink"/>
    <w:uiPriority w:val="99"/>
    <w:rsid w:val="00E44130"/>
    <w:rPr>
      <w:rFonts w:cs="Times New Roman"/>
      <w:color w:val="0000FF"/>
      <w:u w:val="single"/>
    </w:rPr>
  </w:style>
  <w:style w:type="paragraph" w:customStyle="1" w:styleId="a7">
    <w:name w:val="說明"/>
    <w:basedOn w:val="a"/>
    <w:autoRedefine/>
    <w:uiPriority w:val="99"/>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rsid w:val="00E44130"/>
    <w:rPr>
      <w:rFonts w:ascii="Cambria" w:hAnsi="Cambria"/>
      <w:sz w:val="18"/>
      <w:szCs w:val="18"/>
    </w:rPr>
  </w:style>
  <w:style w:type="character" w:customStyle="1" w:styleId="a9">
    <w:name w:val="註解方塊文字 字元"/>
    <w:link w:val="a8"/>
    <w:uiPriority w:val="99"/>
    <w:semiHidden/>
    <w:locked/>
    <w:rsid w:val="00E44130"/>
    <w:rPr>
      <w:rFonts w:ascii="Cambria" w:eastAsia="新細明體" w:hAnsi="Cambria" w:cs="Times New Roman"/>
      <w:sz w:val="18"/>
      <w:szCs w:val="18"/>
    </w:rPr>
  </w:style>
  <w:style w:type="paragraph" w:styleId="aa">
    <w:name w:val="header"/>
    <w:basedOn w:val="a"/>
    <w:link w:val="ab"/>
    <w:uiPriority w:val="99"/>
    <w:rsid w:val="00937D95"/>
    <w:pPr>
      <w:tabs>
        <w:tab w:val="center" w:pos="4153"/>
        <w:tab w:val="right" w:pos="8306"/>
      </w:tabs>
      <w:snapToGrid w:val="0"/>
    </w:pPr>
    <w:rPr>
      <w:sz w:val="20"/>
      <w:szCs w:val="20"/>
    </w:rPr>
  </w:style>
  <w:style w:type="character" w:customStyle="1" w:styleId="ab">
    <w:name w:val="頁首 字元"/>
    <w:link w:val="aa"/>
    <w:uiPriority w:val="99"/>
    <w:locked/>
    <w:rsid w:val="00937D95"/>
    <w:rPr>
      <w:rFonts w:ascii="Times New Roman" w:eastAsia="新細明體" w:hAnsi="Times New Roman" w:cs="Times New Roman"/>
      <w:sz w:val="20"/>
      <w:szCs w:val="20"/>
    </w:rPr>
  </w:style>
  <w:style w:type="table" w:styleId="ac">
    <w:name w:val="Table Grid"/>
    <w:basedOn w:val="a1"/>
    <w:uiPriority w:val="99"/>
    <w:rsid w:val="00BB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B3A66"/>
    <w:pPr>
      <w:widowControl w:val="0"/>
      <w:suppressAutoHyphens/>
      <w:autoSpaceDN w:val="0"/>
      <w:textAlignment w:val="baseline"/>
    </w:pPr>
    <w:rPr>
      <w:rFonts w:eastAsia="Microsoft YaHei" w:cs="F"/>
      <w:kern w:val="3"/>
      <w:sz w:val="24"/>
      <w:szCs w:val="22"/>
    </w:rPr>
  </w:style>
  <w:style w:type="paragraph" w:customStyle="1" w:styleId="CharCharCharCharChar">
    <w:name w:val="Char Char Char Char Char"/>
    <w:basedOn w:val="a"/>
    <w:uiPriority w:val="99"/>
    <w:rsid w:val="005F280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7295">
      <w:marLeft w:val="0"/>
      <w:marRight w:val="0"/>
      <w:marTop w:val="0"/>
      <w:marBottom w:val="0"/>
      <w:divBdr>
        <w:top w:val="none" w:sz="0" w:space="0" w:color="auto"/>
        <w:left w:val="none" w:sz="0" w:space="0" w:color="auto"/>
        <w:bottom w:val="none" w:sz="0" w:space="0" w:color="auto"/>
        <w:right w:val="none" w:sz="0" w:space="0" w:color="auto"/>
      </w:divBdr>
      <w:divsChild>
        <w:div w:id="1269967294">
          <w:marLeft w:val="0"/>
          <w:marRight w:val="0"/>
          <w:marTop w:val="0"/>
          <w:marBottom w:val="0"/>
          <w:divBdr>
            <w:top w:val="none" w:sz="0" w:space="0" w:color="auto"/>
            <w:left w:val="none" w:sz="0" w:space="0" w:color="auto"/>
            <w:bottom w:val="none" w:sz="0" w:space="0" w:color="auto"/>
            <w:right w:val="none" w:sz="0" w:space="0" w:color="auto"/>
          </w:divBdr>
        </w:div>
      </w:divsChild>
    </w:div>
    <w:div w:id="1269967296">
      <w:marLeft w:val="0"/>
      <w:marRight w:val="0"/>
      <w:marTop w:val="0"/>
      <w:marBottom w:val="0"/>
      <w:divBdr>
        <w:top w:val="none" w:sz="0" w:space="0" w:color="auto"/>
        <w:left w:val="none" w:sz="0" w:space="0" w:color="auto"/>
        <w:bottom w:val="none" w:sz="0" w:space="0" w:color="auto"/>
        <w:right w:val="none" w:sz="0" w:space="0" w:color="auto"/>
      </w:divBdr>
      <w:divsChild>
        <w:div w:id="126996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hkps-283</dc:creator>
  <cp:keywords/>
  <dc:description/>
  <cp:lastModifiedBy>user</cp:lastModifiedBy>
  <cp:revision>74</cp:revision>
  <cp:lastPrinted>2016-11-14T08:47:00Z</cp:lastPrinted>
  <dcterms:created xsi:type="dcterms:W3CDTF">2016-11-15T08:57:00Z</dcterms:created>
  <dcterms:modified xsi:type="dcterms:W3CDTF">2017-11-14T07:54:00Z</dcterms:modified>
</cp:coreProperties>
</file>