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30" w:rsidRPr="003A70CB"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2B0B8F" w:rsidRDefault="002B0B8F" w:rsidP="002B0B8F">
      <w:pPr>
        <w:jc w:val="center"/>
        <w:rPr>
          <w:rFonts w:ascii="標楷體" w:eastAsia="標楷體" w:hAnsi="標楷體"/>
          <w:color w:val="000000"/>
          <w:sz w:val="32"/>
        </w:rPr>
      </w:pPr>
      <w:r>
        <w:rPr>
          <w:rFonts w:ascii="標楷體" w:eastAsia="標楷體" w:hAnsi="標楷體" w:hint="eastAsia"/>
          <w:color w:val="000000"/>
          <w:sz w:val="32"/>
        </w:rPr>
        <w:t>嘉義縣下楫國小</w:t>
      </w:r>
      <w:r w:rsidR="00E44130" w:rsidRPr="00564502">
        <w:rPr>
          <w:rFonts w:ascii="標楷體" w:eastAsia="標楷體" w:hAnsi="標楷體" w:hint="eastAsia"/>
          <w:color w:val="000000"/>
          <w:sz w:val="32"/>
        </w:rPr>
        <w:t>辦理</w:t>
      </w:r>
      <w:r>
        <w:rPr>
          <w:rFonts w:ascii="DFKaiShu-SB-Estd-BF" w:eastAsia="DFKaiShu-SB-Estd-BF" w:cs="DFKaiShu-SB-Estd-BF"/>
          <w:kern w:val="0"/>
          <w:sz w:val="32"/>
          <w:szCs w:val="32"/>
          <w:lang w:bidi="hi-IN"/>
        </w:rPr>
        <w:t>10</w:t>
      </w:r>
      <w:r>
        <w:rPr>
          <w:rFonts w:ascii="DFKaiShu-SB-Estd-BF" w:eastAsia="DFKaiShu-SB-Estd-BF" w:cs="DFKaiShu-SB-Estd-BF" w:hint="eastAsia"/>
          <w:kern w:val="0"/>
          <w:sz w:val="32"/>
          <w:szCs w:val="32"/>
          <w:lang w:bidi="hi-IN"/>
        </w:rPr>
        <w:t>3</w:t>
      </w:r>
      <w:r w:rsidRPr="00950833">
        <w:rPr>
          <w:rFonts w:ascii="標楷體" w:eastAsia="標楷體" w:hAnsi="標楷體" w:hint="eastAsia"/>
          <w:color w:val="000000"/>
          <w:sz w:val="32"/>
        </w:rPr>
        <w:t>年度推動</w:t>
      </w:r>
    </w:p>
    <w:p w:rsidR="002B0B8F" w:rsidRDefault="002B0B8F" w:rsidP="002B0B8F">
      <w:pPr>
        <w:jc w:val="center"/>
        <w:rPr>
          <w:rFonts w:ascii="標楷體" w:eastAsia="標楷體" w:hAnsi="標楷體"/>
          <w:color w:val="000000"/>
          <w:sz w:val="32"/>
        </w:rPr>
      </w:pPr>
      <w:r w:rsidRPr="00950833">
        <w:rPr>
          <w:rFonts w:ascii="標楷體" w:eastAsia="標楷體" w:hAnsi="標楷體" w:hint="eastAsia"/>
          <w:color w:val="000000"/>
          <w:sz w:val="32"/>
        </w:rPr>
        <w:t>「教育部補助國民中小學藝術與人文教學深耕實施計畫</w:t>
      </w:r>
      <w:r>
        <w:rPr>
          <w:rFonts w:ascii="標楷體" w:eastAsia="標楷體" w:hAnsi="標楷體" w:hint="eastAsia"/>
          <w:color w:val="000000"/>
          <w:sz w:val="32"/>
        </w:rPr>
        <w:t>」</w:t>
      </w:r>
    </w:p>
    <w:p w:rsidR="00E44130" w:rsidRDefault="00E44130" w:rsidP="002B0B8F">
      <w:pPr>
        <w:wordWrap w:val="0"/>
        <w:jc w:val="right"/>
        <w:rPr>
          <w:rFonts w:ascii="標楷體" w:eastAsia="標楷體" w:hAnsi="標楷體"/>
          <w:color w:val="000000"/>
          <w:sz w:val="32"/>
        </w:rPr>
      </w:pPr>
      <w:r w:rsidRPr="00564502">
        <w:rPr>
          <w:rFonts w:ascii="標楷體" w:eastAsia="標楷體" w:hAnsi="標楷體" w:hint="eastAsia"/>
          <w:color w:val="000000"/>
          <w:sz w:val="32"/>
        </w:rPr>
        <w:t>成</w:t>
      </w:r>
      <w:r>
        <w:rPr>
          <w:rFonts w:ascii="標楷體" w:eastAsia="標楷體" w:hAnsi="標楷體" w:hint="eastAsia"/>
          <w:color w:val="000000"/>
          <w:sz w:val="32"/>
        </w:rPr>
        <w:t>效評估</w:t>
      </w:r>
      <w:r w:rsidRPr="00564502">
        <w:rPr>
          <w:rFonts w:ascii="標楷體" w:eastAsia="標楷體" w:hAnsi="標楷體" w:hint="eastAsia"/>
          <w:color w:val="000000"/>
          <w:sz w:val="32"/>
        </w:rPr>
        <w:t>表</w:t>
      </w:r>
      <w:r w:rsidRPr="00564502">
        <w:rPr>
          <w:rFonts w:ascii="標楷體" w:eastAsia="標楷體" w:hAnsi="標楷體"/>
          <w:color w:val="000000"/>
          <w:sz w:val="32"/>
        </w:rPr>
        <w:t xml:space="preserve"> </w:t>
      </w:r>
      <w:r w:rsidR="002B0B8F">
        <w:rPr>
          <w:rFonts w:ascii="標楷體" w:eastAsia="標楷體" w:hAnsi="標楷體" w:hint="eastAsia"/>
          <w:color w:val="000000"/>
          <w:sz w:val="32"/>
        </w:rPr>
        <w:t xml:space="preserve">             </w:t>
      </w:r>
      <w:r w:rsidRPr="00564502">
        <w:rPr>
          <w:rFonts w:ascii="標楷體" w:eastAsia="標楷體" w:hAnsi="標楷體"/>
          <w:color w:val="000000"/>
          <w:sz w:val="32"/>
        </w:rPr>
        <w:t xml:space="preserve"> </w:t>
      </w:r>
      <w:r w:rsidRPr="00564502">
        <w:rPr>
          <w:rFonts w:ascii="標楷體" w:eastAsia="標楷體" w:hAnsi="標楷體" w:hint="eastAsia"/>
          <w:color w:val="000000"/>
          <w:sz w:val="32"/>
        </w:rPr>
        <w:t>編號：</w:t>
      </w:r>
      <w:r w:rsidR="002B0B8F">
        <w:rPr>
          <w:rFonts w:ascii="標楷體" w:eastAsia="標楷體" w:hAnsi="標楷體" w:hint="eastAsia"/>
          <w:color w:val="000000"/>
          <w:sz w:val="32"/>
        </w:rPr>
        <w:t xml:space="preserve">   </w:t>
      </w:r>
    </w:p>
    <w:p w:rsidR="00A77539" w:rsidRPr="00564502" w:rsidRDefault="00A77539" w:rsidP="00A77539">
      <w:pPr>
        <w:jc w:val="right"/>
        <w:rPr>
          <w:rFonts w:ascii="標楷體" w:eastAsia="標楷體" w:hAnsi="標楷體"/>
          <w:color w:val="000000"/>
          <w:sz w:val="32"/>
        </w:rPr>
      </w:pP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7"/>
        <w:gridCol w:w="16"/>
        <w:gridCol w:w="3579"/>
        <w:gridCol w:w="1206"/>
        <w:gridCol w:w="3644"/>
      </w:tblGrid>
      <w:tr w:rsidR="00E44130" w:rsidRPr="00564502" w:rsidTr="00A77539">
        <w:trPr>
          <w:trHeight w:val="602"/>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hint="eastAsia"/>
                <w:color w:val="000000"/>
              </w:rPr>
              <w:t>計畫名稱</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E44130" w:rsidRPr="00564502" w:rsidRDefault="002B0B8F" w:rsidP="00A77539">
            <w:pPr>
              <w:ind w:left="-12"/>
              <w:rPr>
                <w:rFonts w:ascii="標楷體" w:eastAsia="標楷體" w:hAnsi="標楷體"/>
                <w:color w:val="000000"/>
              </w:rPr>
            </w:pPr>
            <w:r>
              <w:rPr>
                <w:rFonts w:ascii="標楷體" w:eastAsia="標楷體" w:hAnsi="標楷體" w:hint="eastAsia"/>
                <w:color w:val="000000"/>
              </w:rPr>
              <w:t>樂音下楫弦歌飄揚</w:t>
            </w:r>
          </w:p>
        </w:tc>
        <w:tc>
          <w:tcPr>
            <w:tcW w:w="1206"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vAlign w:val="center"/>
          </w:tcPr>
          <w:p w:rsidR="00E44130" w:rsidRPr="00564502" w:rsidRDefault="002B0B8F" w:rsidP="00A77539">
            <w:pPr>
              <w:rPr>
                <w:rFonts w:ascii="標楷體" w:eastAsia="標楷體" w:hAnsi="標楷體"/>
                <w:color w:val="000000"/>
              </w:rPr>
            </w:pPr>
            <w:r>
              <w:rPr>
                <w:rFonts w:ascii="標楷體" w:eastAsia="標楷體" w:hAnsi="標楷體" w:hint="eastAsia"/>
                <w:color w:val="000000"/>
              </w:rPr>
              <w:t>下楫國小</w:t>
            </w:r>
          </w:p>
        </w:tc>
      </w:tr>
      <w:tr w:rsidR="00E44130" w:rsidRPr="00564502" w:rsidTr="00A77539">
        <w:trPr>
          <w:cantSplit/>
          <w:trHeight w:val="565"/>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hint="eastAsia"/>
                <w:color w:val="000000"/>
              </w:rPr>
              <w:t>補助金額</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rPr>
                <w:rFonts w:ascii="標楷體" w:eastAsia="標楷體" w:hAnsi="標楷體"/>
                <w:color w:val="000000"/>
              </w:rPr>
            </w:pPr>
            <w:r w:rsidRPr="00564502">
              <w:rPr>
                <w:rFonts w:ascii="標楷體" w:eastAsia="標楷體" w:hAnsi="標楷體" w:hint="eastAsia"/>
                <w:color w:val="000000"/>
              </w:rPr>
              <w:t>新台幣</w:t>
            </w:r>
            <w:r w:rsidR="002B0B8F">
              <w:rPr>
                <w:rFonts w:ascii="標楷體" w:eastAsia="標楷體" w:hAnsi="標楷體" w:hint="eastAsia"/>
                <w:color w:val="000000"/>
              </w:rPr>
              <w:t>肆萬</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spacing w:before="180"/>
              <w:jc w:val="center"/>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rPr>
                <w:rFonts w:ascii="標楷體" w:eastAsia="標楷體" w:hAnsi="標楷體"/>
                <w:color w:val="000000"/>
              </w:rPr>
            </w:pPr>
            <w:r w:rsidRPr="00564502">
              <w:rPr>
                <w:rFonts w:ascii="標楷體" w:eastAsia="標楷體" w:hAnsi="標楷體" w:hint="eastAsia"/>
                <w:color w:val="000000"/>
              </w:rPr>
              <w:t xml:space="preserve">自　</w:t>
            </w:r>
            <w:r w:rsidR="002B0B8F">
              <w:rPr>
                <w:rFonts w:ascii="標楷體" w:eastAsia="標楷體" w:hAnsi="標楷體" w:hint="eastAsia"/>
                <w:color w:val="000000"/>
              </w:rPr>
              <w:t xml:space="preserve">103 </w:t>
            </w:r>
            <w:r w:rsidRPr="00564502">
              <w:rPr>
                <w:rFonts w:ascii="標楷體" w:eastAsia="標楷體" w:hAnsi="標楷體" w:hint="eastAsia"/>
                <w:color w:val="000000"/>
              </w:rPr>
              <w:t xml:space="preserve">年　</w:t>
            </w:r>
            <w:r w:rsidR="002B0B8F">
              <w:rPr>
                <w:rFonts w:ascii="標楷體" w:eastAsia="標楷體" w:hAnsi="標楷體" w:hint="eastAsia"/>
                <w:color w:val="000000"/>
              </w:rPr>
              <w:t xml:space="preserve">9  </w:t>
            </w:r>
            <w:r w:rsidRPr="00564502">
              <w:rPr>
                <w:rFonts w:ascii="標楷體" w:eastAsia="標楷體" w:hAnsi="標楷體" w:hint="eastAsia"/>
                <w:color w:val="000000"/>
              </w:rPr>
              <w:t xml:space="preserve">月　</w:t>
            </w:r>
            <w:r w:rsidR="002B0B8F">
              <w:rPr>
                <w:rFonts w:ascii="標楷體" w:eastAsia="標楷體" w:hAnsi="標楷體" w:hint="eastAsia"/>
                <w:color w:val="000000"/>
              </w:rPr>
              <w:t>12</w:t>
            </w:r>
            <w:r w:rsidRPr="00564502">
              <w:rPr>
                <w:rFonts w:ascii="標楷體" w:eastAsia="標楷體" w:hAnsi="標楷體" w:hint="eastAsia"/>
                <w:color w:val="000000"/>
              </w:rPr>
              <w:t xml:space="preserve">　日起　　　　　　　　至　</w:t>
            </w:r>
            <w:r w:rsidR="002B0B8F">
              <w:rPr>
                <w:rFonts w:ascii="標楷體" w:eastAsia="標楷體" w:hAnsi="標楷體" w:hint="eastAsia"/>
                <w:color w:val="000000"/>
              </w:rPr>
              <w:t xml:space="preserve">103 </w:t>
            </w:r>
            <w:r w:rsidRPr="00564502">
              <w:rPr>
                <w:rFonts w:ascii="標楷體" w:eastAsia="標楷體" w:hAnsi="標楷體" w:hint="eastAsia"/>
                <w:color w:val="000000"/>
              </w:rPr>
              <w:t xml:space="preserve">年　</w:t>
            </w:r>
            <w:r w:rsidR="002B0B8F">
              <w:rPr>
                <w:rFonts w:ascii="標楷體" w:eastAsia="標楷體" w:hAnsi="標楷體" w:hint="eastAsia"/>
                <w:color w:val="000000"/>
              </w:rPr>
              <w:t>10</w:t>
            </w:r>
            <w:r w:rsidRPr="00564502">
              <w:rPr>
                <w:rFonts w:ascii="標楷體" w:eastAsia="標楷體" w:hAnsi="標楷體" w:hint="eastAsia"/>
                <w:color w:val="000000"/>
              </w:rPr>
              <w:t xml:space="preserve">月　</w:t>
            </w:r>
            <w:r w:rsidR="002B0B8F">
              <w:rPr>
                <w:rFonts w:ascii="標楷體" w:eastAsia="標楷體" w:hAnsi="標楷體" w:hint="eastAsia"/>
                <w:color w:val="000000"/>
              </w:rPr>
              <w:t>31</w:t>
            </w:r>
            <w:r w:rsidRPr="00564502">
              <w:rPr>
                <w:rFonts w:ascii="標楷體" w:eastAsia="標楷體" w:hAnsi="標楷體" w:hint="eastAsia"/>
                <w:color w:val="000000"/>
              </w:rPr>
              <w:t xml:space="preserve">　日止</w:t>
            </w:r>
          </w:p>
        </w:tc>
      </w:tr>
      <w:tr w:rsidR="00E44130" w:rsidRPr="00564502" w:rsidTr="00A77539">
        <w:trPr>
          <w:cantSplit/>
          <w:trHeight w:val="557"/>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E44130" w:rsidRPr="00564502" w:rsidRDefault="002B0B8F" w:rsidP="00A77539">
            <w:pPr>
              <w:tabs>
                <w:tab w:val="left" w:pos="1200"/>
              </w:tabs>
              <w:rPr>
                <w:rFonts w:ascii="標楷體" w:eastAsia="標楷體" w:hAnsi="標楷體"/>
                <w:color w:val="000000"/>
              </w:rPr>
            </w:pPr>
            <w:r>
              <w:rPr>
                <w:rFonts w:ascii="標楷體" w:eastAsia="標楷體" w:hAnsi="標楷體" w:hint="eastAsia"/>
                <w:color w:val="000000"/>
              </w:rPr>
              <w:t>本校2-6年級學生</w:t>
            </w:r>
          </w:p>
        </w:tc>
        <w:tc>
          <w:tcPr>
            <w:tcW w:w="1206"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widowControl/>
              <w:jc w:val="center"/>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widowControl/>
              <w:rPr>
                <w:rFonts w:ascii="標楷體" w:eastAsia="標楷體" w:hAnsi="標楷體"/>
                <w:color w:val="000000"/>
              </w:rPr>
            </w:pPr>
          </w:p>
        </w:tc>
      </w:tr>
      <w:tr w:rsidR="00E44130" w:rsidRPr="00564502" w:rsidTr="00A77539">
        <w:trPr>
          <w:trHeight w:val="556"/>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hint="eastAsia"/>
                <w:color w:val="000000"/>
              </w:rPr>
              <w:t>活動場次</w:t>
            </w:r>
          </w:p>
        </w:tc>
        <w:tc>
          <w:tcPr>
            <w:tcW w:w="3595" w:type="dxa"/>
            <w:gridSpan w:val="2"/>
            <w:tcBorders>
              <w:top w:val="single" w:sz="4" w:space="0" w:color="auto"/>
              <w:left w:val="single" w:sz="4" w:space="0" w:color="auto"/>
              <w:bottom w:val="single" w:sz="4" w:space="0" w:color="auto"/>
              <w:right w:val="single" w:sz="4" w:space="0" w:color="auto"/>
            </w:tcBorders>
            <w:vAlign w:val="center"/>
          </w:tcPr>
          <w:p w:rsidR="00E44130" w:rsidRPr="00564502" w:rsidRDefault="002B0B8F" w:rsidP="00A77539">
            <w:pPr>
              <w:rPr>
                <w:rFonts w:ascii="標楷體" w:eastAsia="標楷體" w:hAnsi="標楷體"/>
                <w:color w:val="000000"/>
              </w:rPr>
            </w:pPr>
            <w:r>
              <w:rPr>
                <w:rFonts w:ascii="標楷體" w:eastAsia="標楷體" w:hAnsi="標楷體" w:hint="eastAsia"/>
                <w:color w:val="000000"/>
              </w:rPr>
              <w:t>7</w:t>
            </w:r>
          </w:p>
        </w:tc>
        <w:tc>
          <w:tcPr>
            <w:tcW w:w="1206" w:type="dxa"/>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jc w:val="cente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vAlign w:val="center"/>
          </w:tcPr>
          <w:p w:rsidR="00E44130" w:rsidRPr="00564502" w:rsidRDefault="002B0B8F" w:rsidP="00A77539">
            <w:pPr>
              <w:rPr>
                <w:rFonts w:ascii="標楷體" w:eastAsia="標楷體" w:hAnsi="標楷體"/>
                <w:color w:val="000000"/>
              </w:rPr>
            </w:pPr>
            <w:r>
              <w:rPr>
                <w:rFonts w:ascii="標楷體" w:eastAsia="標楷體" w:hAnsi="標楷體" w:hint="eastAsia"/>
                <w:color w:val="000000"/>
              </w:rPr>
              <w:t>693</w:t>
            </w:r>
          </w:p>
        </w:tc>
      </w:tr>
      <w:tr w:rsidR="00E44130" w:rsidRPr="00564502" w:rsidTr="002B15EB">
        <w:trPr>
          <w:trHeight w:val="2676"/>
          <w:jc w:val="center"/>
        </w:trPr>
        <w:tc>
          <w:tcPr>
            <w:tcW w:w="1343" w:type="dxa"/>
            <w:gridSpan w:val="2"/>
            <w:tcBorders>
              <w:top w:val="single" w:sz="4" w:space="0" w:color="auto"/>
              <w:left w:val="single" w:sz="4" w:space="0" w:color="auto"/>
              <w:bottom w:val="single" w:sz="4" w:space="0" w:color="auto"/>
              <w:right w:val="single" w:sz="4" w:space="0" w:color="auto"/>
            </w:tcBorders>
            <w:vAlign w:val="center"/>
          </w:tcPr>
          <w:p w:rsidR="00E44130" w:rsidRPr="00564502" w:rsidRDefault="00E44130" w:rsidP="002B0B8F">
            <w:pPr>
              <w:jc w:val="center"/>
              <w:rPr>
                <w:rFonts w:ascii="標楷體" w:eastAsia="標楷體" w:hAnsi="標楷體"/>
                <w:color w:val="000000"/>
              </w:rPr>
            </w:pPr>
            <w:r w:rsidRPr="00564502">
              <w:rPr>
                <w:rFonts w:ascii="標楷體" w:eastAsia="標楷體" w:hAnsi="標楷體" w:hint="eastAsia"/>
                <w:color w:val="000000"/>
              </w:rPr>
              <w:t>附件</w:t>
            </w:r>
          </w:p>
        </w:tc>
        <w:tc>
          <w:tcPr>
            <w:tcW w:w="8429" w:type="dxa"/>
            <w:gridSpan w:val="3"/>
            <w:tcBorders>
              <w:top w:val="single" w:sz="4" w:space="0" w:color="auto"/>
              <w:left w:val="single" w:sz="4" w:space="0" w:color="auto"/>
              <w:bottom w:val="single" w:sz="4" w:space="0" w:color="auto"/>
              <w:right w:val="single" w:sz="4" w:space="0" w:color="auto"/>
            </w:tcBorders>
            <w:vAlign w:val="center"/>
          </w:tcPr>
          <w:p w:rsidR="00E44130" w:rsidRPr="00564502" w:rsidRDefault="00E44130" w:rsidP="00A77539">
            <w:pPr>
              <w:numPr>
                <w:ilvl w:val="0"/>
                <w:numId w:val="7"/>
              </w:numPr>
              <w:jc w:val="both"/>
              <w:rPr>
                <w:rFonts w:ascii="標楷體" w:eastAsia="標楷體" w:hAnsi="標楷體"/>
              </w:rPr>
            </w:pPr>
            <w:r w:rsidRPr="00564502">
              <w:rPr>
                <w:rFonts w:ascii="標楷體" w:eastAsia="標楷體" w:hAnsi="標楷體" w:hint="eastAsia"/>
              </w:rPr>
              <w:t>課程內容表</w:t>
            </w:r>
          </w:p>
          <w:p w:rsidR="00E44130" w:rsidRDefault="00E44130" w:rsidP="00A77539">
            <w:pPr>
              <w:numPr>
                <w:ilvl w:val="0"/>
                <w:numId w:val="7"/>
              </w:numPr>
              <w:jc w:val="both"/>
              <w:rPr>
                <w:rFonts w:ascii="標楷體" w:eastAsia="標楷體" w:hAnsi="標楷體"/>
              </w:rPr>
            </w:pPr>
            <w:r w:rsidRPr="00564502">
              <w:rPr>
                <w:rFonts w:ascii="標楷體" w:eastAsia="標楷體" w:hAnsi="標楷體" w:hint="eastAsia"/>
              </w:rPr>
              <w:t>教學設計</w:t>
            </w:r>
          </w:p>
          <w:p w:rsidR="00E44130" w:rsidRPr="00564502" w:rsidRDefault="00E44130" w:rsidP="00A77539">
            <w:pPr>
              <w:numPr>
                <w:ilvl w:val="0"/>
                <w:numId w:val="7"/>
              </w:numPr>
              <w:jc w:val="both"/>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E44130" w:rsidRPr="00567E35" w:rsidRDefault="00E44130" w:rsidP="00A77539">
            <w:pPr>
              <w:numPr>
                <w:ilvl w:val="0"/>
                <w:numId w:val="7"/>
              </w:numPr>
              <w:jc w:val="both"/>
            </w:pPr>
            <w:r w:rsidRPr="00564502">
              <w:rPr>
                <w:rFonts w:ascii="標楷體" w:eastAsia="標楷體" w:hAnsi="標楷體" w:hint="eastAsia"/>
              </w:rPr>
              <w:t>自評表</w:t>
            </w:r>
          </w:p>
          <w:p w:rsidR="00E44130" w:rsidRPr="00567E35" w:rsidRDefault="00E44130" w:rsidP="00A77539">
            <w:pPr>
              <w:numPr>
                <w:ilvl w:val="0"/>
                <w:numId w:val="7"/>
              </w:numPr>
              <w:jc w:val="both"/>
            </w:pPr>
            <w:r w:rsidRPr="00567E35">
              <w:rPr>
                <w:rFonts w:eastAsia="標楷體" w:hAnsi="標楷體" w:hint="eastAsia"/>
              </w:rPr>
              <w:t>授課教師回饋與省思</w:t>
            </w:r>
          </w:p>
          <w:p w:rsidR="00E44130" w:rsidRPr="00564502" w:rsidRDefault="00E44130" w:rsidP="00A77539">
            <w:pPr>
              <w:numPr>
                <w:ilvl w:val="0"/>
                <w:numId w:val="7"/>
              </w:numPr>
              <w:jc w:val="both"/>
            </w:pPr>
            <w:r>
              <w:rPr>
                <w:rFonts w:ascii="標楷體" w:eastAsia="標楷體" w:hAnsi="標楷體" w:hint="eastAsia"/>
              </w:rPr>
              <w:t>活動照片</w:t>
            </w:r>
          </w:p>
        </w:tc>
      </w:tr>
      <w:tr w:rsidR="00E44130" w:rsidRPr="00567E35" w:rsidTr="00A77539">
        <w:trPr>
          <w:trHeight w:val="1565"/>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7E35" w:rsidRDefault="00E44130" w:rsidP="002B0B8F">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E44130" w:rsidRPr="00A456FB" w:rsidRDefault="00A456FB" w:rsidP="00A456FB">
            <w:pPr>
              <w:rPr>
                <w:rFonts w:eastAsia="標楷體" w:hAnsi="標楷體"/>
              </w:rPr>
            </w:pPr>
            <w:r w:rsidRPr="00A456FB">
              <w:rPr>
                <w:rFonts w:eastAsia="標楷體" w:hAnsi="標楷體" w:hint="eastAsia"/>
              </w:rPr>
              <w:t>下楫國小屬嘉義縣偏遠小型學校，全校現有國小部六班，附設幼稚園</w:t>
            </w:r>
            <w:r w:rsidRPr="00A456FB">
              <w:rPr>
                <w:rFonts w:eastAsia="標楷體" w:hAnsi="標楷體" w:hint="eastAsia"/>
              </w:rPr>
              <w:t>1</w:t>
            </w:r>
            <w:r w:rsidRPr="00A456FB">
              <w:rPr>
                <w:rFonts w:eastAsia="標楷體" w:hAnsi="標楷體" w:hint="eastAsia"/>
              </w:rPr>
              <w:t>班，學生共</w:t>
            </w:r>
            <w:r w:rsidRPr="00A456FB">
              <w:rPr>
                <w:rFonts w:eastAsia="標楷體" w:hAnsi="標楷體" w:hint="eastAsia"/>
              </w:rPr>
              <w:t>1</w:t>
            </w:r>
            <w:r>
              <w:rPr>
                <w:rFonts w:eastAsia="標楷體" w:hAnsi="標楷體" w:hint="eastAsia"/>
              </w:rPr>
              <w:t>3</w:t>
            </w:r>
            <w:r w:rsidRPr="00A456FB">
              <w:rPr>
                <w:rFonts w:eastAsia="標楷體" w:hAnsi="標楷體" w:hint="eastAsia"/>
              </w:rPr>
              <w:t>5</w:t>
            </w:r>
            <w:r w:rsidRPr="00A456FB">
              <w:rPr>
                <w:rFonts w:eastAsia="標楷體" w:hAnsi="標楷體" w:hint="eastAsia"/>
              </w:rPr>
              <w:t>人，編制教師</w:t>
            </w:r>
            <w:r w:rsidRPr="00A456FB">
              <w:rPr>
                <w:rFonts w:eastAsia="標楷體" w:hAnsi="標楷體" w:hint="eastAsia"/>
              </w:rPr>
              <w:t>10</w:t>
            </w:r>
            <w:r w:rsidRPr="00A456FB">
              <w:rPr>
                <w:rFonts w:eastAsia="標楷體" w:hAnsi="標楷體" w:hint="eastAsia"/>
              </w:rPr>
              <w:t>人，本校地處偏遠，文化藝術的資源非常缺乏，學校也缺乏藝術專長教師。</w:t>
            </w:r>
          </w:p>
        </w:tc>
      </w:tr>
      <w:tr w:rsidR="00E44130" w:rsidRPr="00567E35" w:rsidTr="00A77539">
        <w:trPr>
          <w:trHeight w:val="1268"/>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7E35" w:rsidRDefault="00E44130" w:rsidP="002B0B8F">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E44130" w:rsidRPr="00567E35" w:rsidRDefault="00A456FB" w:rsidP="002B0B8F">
            <w:pPr>
              <w:snapToGrid w:val="0"/>
              <w:spacing w:line="300" w:lineRule="auto"/>
              <w:jc w:val="both"/>
              <w:rPr>
                <w:rFonts w:ascii="標楷體" w:eastAsia="標楷體" w:hAnsi="標楷體"/>
              </w:rPr>
            </w:pPr>
            <w:r>
              <w:rPr>
                <w:rFonts w:ascii="標楷體" w:eastAsia="標楷體" w:hAnsi="標楷體" w:hint="eastAsia"/>
              </w:rPr>
              <w:t>藝文授課教師大都非本科系或相關科系畢業，對於指導學生相關技能與知識皆有感所學不足，為能提高學生學習效益，外聘學有專精教師前來指導確有必要。</w:t>
            </w:r>
          </w:p>
        </w:tc>
      </w:tr>
      <w:tr w:rsidR="00E44130" w:rsidRPr="00567E35" w:rsidTr="00A77539">
        <w:trPr>
          <w:trHeight w:val="847"/>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7E35" w:rsidRDefault="00E44130" w:rsidP="002B0B8F">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E44130" w:rsidRPr="00567E35" w:rsidRDefault="00A456FB" w:rsidP="002B0B8F">
            <w:pPr>
              <w:snapToGrid w:val="0"/>
              <w:spacing w:line="300" w:lineRule="auto"/>
              <w:jc w:val="both"/>
              <w:rPr>
                <w:rFonts w:ascii="標楷體" w:eastAsia="標楷體" w:hAnsi="標楷體"/>
              </w:rPr>
            </w:pPr>
            <w:r w:rsidRPr="00314C8B">
              <w:rPr>
                <w:rFonts w:ascii="標楷體" w:eastAsia="標楷體" w:hAnsi="標楷體" w:hint="eastAsia"/>
              </w:rPr>
              <w:t>邀請藝術家蒞校指導</w:t>
            </w:r>
            <w:r>
              <w:rPr>
                <w:rFonts w:ascii="標楷體" w:eastAsia="標楷體" w:hAnsi="標楷體" w:hint="eastAsia"/>
              </w:rPr>
              <w:t>，師生共同學習</w:t>
            </w:r>
            <w:r w:rsidRPr="00314C8B">
              <w:rPr>
                <w:rFonts w:ascii="標楷體" w:eastAsia="標楷體" w:hAnsi="標楷體" w:hint="eastAsia"/>
              </w:rPr>
              <w:t>。</w:t>
            </w:r>
          </w:p>
        </w:tc>
      </w:tr>
      <w:tr w:rsidR="00A456FB" w:rsidRPr="00567E35" w:rsidTr="00A77539">
        <w:trPr>
          <w:trHeight w:val="1554"/>
          <w:jc w:val="center"/>
        </w:trPr>
        <w:tc>
          <w:tcPr>
            <w:tcW w:w="1327" w:type="dxa"/>
            <w:tcBorders>
              <w:top w:val="single" w:sz="4" w:space="0" w:color="auto"/>
              <w:left w:val="single" w:sz="4" w:space="0" w:color="auto"/>
              <w:bottom w:val="single" w:sz="4" w:space="0" w:color="auto"/>
              <w:right w:val="single" w:sz="4" w:space="0" w:color="auto"/>
            </w:tcBorders>
            <w:vAlign w:val="center"/>
          </w:tcPr>
          <w:p w:rsidR="00A456FB" w:rsidRPr="00567E35" w:rsidRDefault="00A456FB" w:rsidP="002B0B8F">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A456FB" w:rsidRPr="00567E35" w:rsidRDefault="00A456FB" w:rsidP="000079E6">
            <w:pPr>
              <w:snapToGrid w:val="0"/>
              <w:spacing w:line="300" w:lineRule="auto"/>
              <w:jc w:val="both"/>
              <w:rPr>
                <w:rFonts w:ascii="標楷體" w:eastAsia="標楷體" w:hAnsi="標楷體"/>
              </w:rPr>
            </w:pPr>
            <w:r w:rsidRPr="00314C8B">
              <w:rPr>
                <w:rFonts w:ascii="標楷體" w:eastAsia="標楷體" w:hAnsi="標楷體" w:hint="eastAsia"/>
              </w:rPr>
              <w:t>邀請藝術家蒞校指導，安排藝術與人文及學校彈性課程與教師協同教學，分成</w:t>
            </w:r>
            <w:r>
              <w:rPr>
                <w:rFonts w:ascii="標楷體" w:eastAsia="標楷體" w:hAnsi="標楷體" w:hint="eastAsia"/>
              </w:rPr>
              <w:t>吹管</w:t>
            </w:r>
            <w:r w:rsidRPr="00314C8B">
              <w:rPr>
                <w:rFonts w:ascii="標楷體" w:eastAsia="標楷體" w:hAnsi="標楷體" w:hint="eastAsia"/>
              </w:rPr>
              <w:t>、</w:t>
            </w:r>
            <w:r>
              <w:rPr>
                <w:rFonts w:ascii="標楷體" w:eastAsia="標楷體" w:hAnsi="標楷體" w:hint="eastAsia"/>
              </w:rPr>
              <w:t>擦弦</w:t>
            </w:r>
            <w:r w:rsidRPr="00314C8B">
              <w:rPr>
                <w:rFonts w:ascii="標楷體" w:eastAsia="標楷體" w:hAnsi="標楷體" w:hint="eastAsia"/>
              </w:rPr>
              <w:t>、</w:t>
            </w:r>
            <w:r>
              <w:rPr>
                <w:rFonts w:ascii="標楷體" w:eastAsia="標楷體" w:hAnsi="標楷體" w:hint="eastAsia"/>
              </w:rPr>
              <w:t>彈撥、打擊各組</w:t>
            </w:r>
            <w:r w:rsidRPr="00314C8B">
              <w:rPr>
                <w:rFonts w:ascii="標楷體" w:eastAsia="標楷體" w:hAnsi="標楷體" w:hint="eastAsia"/>
              </w:rPr>
              <w:t>，利用教室及活動中心授課，藝術家教學時班級授課老師在旁學助並學習，增進教師藝文教學專業能力。</w:t>
            </w:r>
          </w:p>
        </w:tc>
      </w:tr>
      <w:tr w:rsidR="00A456FB" w:rsidRPr="00567E35" w:rsidTr="00A77539">
        <w:trPr>
          <w:trHeight w:val="5228"/>
          <w:jc w:val="center"/>
        </w:trPr>
        <w:tc>
          <w:tcPr>
            <w:tcW w:w="1327" w:type="dxa"/>
            <w:tcBorders>
              <w:top w:val="single" w:sz="4" w:space="0" w:color="auto"/>
              <w:left w:val="single" w:sz="4" w:space="0" w:color="auto"/>
              <w:bottom w:val="single" w:sz="4" w:space="0" w:color="auto"/>
              <w:right w:val="single" w:sz="4" w:space="0" w:color="auto"/>
            </w:tcBorders>
            <w:vAlign w:val="center"/>
          </w:tcPr>
          <w:p w:rsidR="00A456FB" w:rsidRPr="00567E35" w:rsidRDefault="00A456FB" w:rsidP="002B0B8F">
            <w:pPr>
              <w:snapToGrid w:val="0"/>
              <w:spacing w:line="300" w:lineRule="auto"/>
              <w:jc w:val="center"/>
              <w:rPr>
                <w:rFonts w:ascii="標楷體" w:eastAsia="標楷體" w:hAnsi="標楷體"/>
              </w:rPr>
            </w:pPr>
            <w:r w:rsidRPr="00567E35">
              <w:rPr>
                <w:rFonts w:ascii="標楷體" w:eastAsia="標楷體" w:hAnsi="標楷體" w:hint="eastAsia"/>
              </w:rPr>
              <w:lastRenderedPageBreak/>
              <w:t>成效分析</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A456FB" w:rsidRDefault="00A456FB" w:rsidP="00A456FB">
            <w:pPr>
              <w:rPr>
                <w:rFonts w:ascii="標楷體" w:eastAsia="標楷體" w:hAnsi="標楷體"/>
                <w:bCs/>
              </w:rPr>
            </w:pPr>
            <w:r w:rsidRPr="0090063B">
              <w:rPr>
                <w:rFonts w:ascii="標楷體" w:eastAsia="標楷體" w:hAnsi="標楷體" w:hint="eastAsia"/>
                <w:bCs/>
              </w:rPr>
              <w:t>1.建立學校特色，培養學生一生一技藝基礎，共同協助學生學習成長。</w:t>
            </w:r>
          </w:p>
          <w:p w:rsidR="00A77539" w:rsidRDefault="00A456FB" w:rsidP="00A77539">
            <w:pPr>
              <w:tabs>
                <w:tab w:val="num" w:pos="720"/>
              </w:tabs>
              <w:ind w:leftChars="-5" w:left="271" w:hangingChars="118" w:hanging="283"/>
              <w:rPr>
                <w:rFonts w:ascii="標楷體" w:eastAsia="標楷體" w:hAnsi="標楷體"/>
                <w:bCs/>
              </w:rPr>
            </w:pPr>
            <w:r>
              <w:rPr>
                <w:rFonts w:ascii="標楷體" w:eastAsia="標楷體" w:hAnsi="標楷體" w:hint="eastAsia"/>
                <w:bCs/>
              </w:rPr>
              <w:t>2.本校國樂團至98學年度成立至今，</w:t>
            </w:r>
            <w:r w:rsidRPr="00A456FB">
              <w:rPr>
                <w:rFonts w:ascii="標楷體" w:eastAsia="標楷體" w:hAnsi="標楷體" w:hint="eastAsia"/>
                <w:bCs/>
              </w:rPr>
              <w:t>榮獲嘉義縣102學年度學生音樂比賽絲竹室內樂合奏第二名（優等）</w:t>
            </w:r>
            <w:r>
              <w:rPr>
                <w:rFonts w:ascii="標楷體" w:eastAsia="標楷體" w:hAnsi="標楷體" w:hint="eastAsia"/>
                <w:bCs/>
              </w:rPr>
              <w:t>，</w:t>
            </w:r>
            <w:r w:rsidRPr="00A456FB">
              <w:rPr>
                <w:rFonts w:ascii="標楷體" w:eastAsia="標楷體" w:hAnsi="標楷體" w:hint="eastAsia"/>
                <w:bCs/>
              </w:rPr>
              <w:t>個人組榮獲笙獨奏優等第一名陳俊宇，笛獨奏優等黃瑞麟，甲等蔡幸妤、張家熒、蔡承翰，二胡獨奏潘柏安、張晏雪、蕭雅軒甲等</w:t>
            </w:r>
            <w:r>
              <w:rPr>
                <w:rFonts w:ascii="標楷體" w:eastAsia="標楷體" w:hAnsi="標楷體" w:hint="eastAsia"/>
                <w:bCs/>
              </w:rPr>
              <w:t>。在團體和個人方面均有傑出的</w:t>
            </w:r>
            <w:r w:rsidR="00A77539">
              <w:rPr>
                <w:rFonts w:ascii="標楷體" w:eastAsia="標楷體" w:hAnsi="標楷體" w:hint="eastAsia"/>
                <w:bCs/>
              </w:rPr>
              <w:t>成績</w:t>
            </w:r>
            <w:r>
              <w:rPr>
                <w:rFonts w:ascii="標楷體" w:eastAsia="標楷體" w:hAnsi="標楷體" w:hint="eastAsia"/>
                <w:bCs/>
              </w:rPr>
              <w:t>。</w:t>
            </w:r>
          </w:p>
          <w:p w:rsidR="00A456FB" w:rsidRPr="00A456FB" w:rsidRDefault="00A77539" w:rsidP="00A77539">
            <w:pPr>
              <w:tabs>
                <w:tab w:val="num" w:pos="720"/>
              </w:tabs>
              <w:ind w:leftChars="-5" w:left="271" w:hangingChars="118" w:hanging="283"/>
              <w:rPr>
                <w:rFonts w:ascii="標楷體" w:eastAsia="標楷體" w:hAnsi="標楷體"/>
                <w:bCs/>
              </w:rPr>
            </w:pPr>
            <w:r>
              <w:rPr>
                <w:rFonts w:ascii="標楷體" w:eastAsia="標楷體" w:hAnsi="標楷體" w:hint="eastAsia"/>
                <w:bCs/>
              </w:rPr>
              <w:t>3.演出方面也有亮麗的表現</w:t>
            </w:r>
            <w:r w:rsidRPr="00A77539">
              <w:rPr>
                <w:rFonts w:ascii="標楷體" w:eastAsia="標楷體" w:hAnsi="標楷體" w:hint="eastAsia"/>
                <w:bCs/>
              </w:rPr>
              <w:t xml:space="preserve"> </w:t>
            </w:r>
            <w:r>
              <w:rPr>
                <w:rFonts w:ascii="標楷體" w:eastAsia="標楷體" w:hAnsi="標楷體" w:hint="eastAsia"/>
                <w:bCs/>
              </w:rPr>
              <w:t>，103/1/</w:t>
            </w:r>
            <w:r w:rsidRPr="00A77539">
              <w:rPr>
                <w:rFonts w:ascii="標楷體" w:eastAsia="標楷體" w:hAnsi="標楷體" w:hint="eastAsia"/>
                <w:bCs/>
              </w:rPr>
              <w:t>21年東石藝術季記者會演出</w:t>
            </w:r>
            <w:r>
              <w:rPr>
                <w:rFonts w:ascii="標楷體" w:eastAsia="標楷體" w:hAnsi="標楷體" w:hint="eastAsia"/>
                <w:bCs/>
              </w:rPr>
              <w:t>，</w:t>
            </w:r>
            <w:r w:rsidRPr="00A77539">
              <w:rPr>
                <w:rFonts w:ascii="標楷體" w:eastAsia="標楷體" w:hAnsi="標楷體" w:hint="eastAsia"/>
                <w:bCs/>
              </w:rPr>
              <w:t>103</w:t>
            </w:r>
            <w:r>
              <w:rPr>
                <w:rFonts w:ascii="標楷體" w:eastAsia="標楷體" w:hAnsi="標楷體" w:hint="eastAsia"/>
                <w:bCs/>
              </w:rPr>
              <w:t>/</w:t>
            </w:r>
            <w:r w:rsidRPr="00A77539">
              <w:rPr>
                <w:rFonts w:ascii="標楷體" w:eastAsia="標楷體" w:hAnsi="標楷體" w:hint="eastAsia"/>
                <w:bCs/>
              </w:rPr>
              <w:t>6</w:t>
            </w:r>
            <w:r>
              <w:rPr>
                <w:rFonts w:ascii="標楷體" w:eastAsia="標楷體" w:hAnsi="標楷體" w:hint="eastAsia"/>
                <w:bCs/>
              </w:rPr>
              <w:t>/</w:t>
            </w:r>
            <w:r w:rsidRPr="00A77539">
              <w:rPr>
                <w:rFonts w:ascii="標楷體" w:eastAsia="標楷體" w:hAnsi="標楷體" w:hint="eastAsia"/>
                <w:bCs/>
              </w:rPr>
              <w:t>28絲竹音畫IV小鎮風華音樂會</w:t>
            </w:r>
            <w:r>
              <w:rPr>
                <w:rFonts w:ascii="標楷體" w:eastAsia="標楷體" w:hAnsi="標楷體" w:hint="eastAsia"/>
                <w:bCs/>
              </w:rPr>
              <w:t>，103/8/9</w:t>
            </w:r>
            <w:r w:rsidRPr="00A77539">
              <w:rPr>
                <w:rFonts w:ascii="標楷體" w:eastAsia="標楷體" w:hAnsi="標楷體" w:hint="eastAsia"/>
                <w:bCs/>
              </w:rPr>
              <w:t xml:space="preserve"> 2014神奇藝術節-兩岸藝術文化交流活動</w:t>
            </w:r>
            <w:r>
              <w:rPr>
                <w:rFonts w:ascii="標楷體" w:eastAsia="標楷體" w:hAnsi="標楷體" w:hint="eastAsia"/>
                <w:bCs/>
              </w:rPr>
              <w:t>，</w:t>
            </w:r>
            <w:r w:rsidRPr="00A77539">
              <w:rPr>
                <w:rFonts w:ascii="標楷體" w:eastAsia="標楷體" w:hAnsi="標楷體" w:hint="eastAsia"/>
                <w:bCs/>
              </w:rPr>
              <w:t>103</w:t>
            </w:r>
            <w:r>
              <w:rPr>
                <w:rFonts w:ascii="標楷體" w:eastAsia="標楷體" w:hAnsi="標楷體" w:hint="eastAsia"/>
                <w:bCs/>
              </w:rPr>
              <w:t>/</w:t>
            </w:r>
            <w:r w:rsidRPr="00A77539">
              <w:rPr>
                <w:rFonts w:ascii="標楷體" w:eastAsia="標楷體" w:hAnsi="標楷體" w:hint="eastAsia"/>
                <w:bCs/>
              </w:rPr>
              <w:t>10</w:t>
            </w:r>
            <w:r>
              <w:rPr>
                <w:rFonts w:ascii="標楷體" w:eastAsia="標楷體" w:hAnsi="標楷體" w:hint="eastAsia"/>
                <w:bCs/>
              </w:rPr>
              <w:t>/</w:t>
            </w:r>
            <w:r w:rsidRPr="00A77539">
              <w:rPr>
                <w:rFonts w:ascii="標楷體" w:eastAsia="標楷體" w:hAnsi="標楷體" w:hint="eastAsia"/>
                <w:bCs/>
              </w:rPr>
              <w:t>17東石農會「幸福菇菇」發表會表演活動</w:t>
            </w:r>
            <w:r>
              <w:rPr>
                <w:rFonts w:ascii="標楷體" w:eastAsia="標楷體" w:hAnsi="標楷體" w:hint="eastAsia"/>
                <w:bCs/>
              </w:rPr>
              <w:t>，</w:t>
            </w:r>
            <w:r w:rsidRPr="00A77539">
              <w:rPr>
                <w:rFonts w:ascii="標楷體" w:eastAsia="標楷體" w:hAnsi="標楷體" w:hint="eastAsia"/>
                <w:bCs/>
              </w:rPr>
              <w:t>103</w:t>
            </w:r>
            <w:r>
              <w:rPr>
                <w:rFonts w:ascii="標楷體" w:eastAsia="標楷體" w:hAnsi="標楷體" w:hint="eastAsia"/>
                <w:bCs/>
              </w:rPr>
              <w:t>/</w:t>
            </w:r>
            <w:r w:rsidRPr="00A77539">
              <w:rPr>
                <w:rFonts w:ascii="標楷體" w:eastAsia="標楷體" w:hAnsi="標楷體" w:hint="eastAsia"/>
                <w:bCs/>
              </w:rPr>
              <w:t>10</w:t>
            </w:r>
            <w:r>
              <w:rPr>
                <w:rFonts w:ascii="標楷體" w:eastAsia="標楷體" w:hAnsi="標楷體" w:hint="eastAsia"/>
                <w:bCs/>
              </w:rPr>
              <w:t>/</w:t>
            </w:r>
            <w:r w:rsidRPr="00A77539">
              <w:rPr>
                <w:rFonts w:ascii="標楷體" w:eastAsia="標楷體" w:hAnsi="標楷體" w:hint="eastAsia"/>
                <w:bCs/>
              </w:rPr>
              <w:t>17東石鄉老人聯歡會應邀演出</w:t>
            </w:r>
            <w:r>
              <w:rPr>
                <w:rFonts w:ascii="標楷體" w:eastAsia="標楷體" w:hAnsi="標楷體" w:hint="eastAsia"/>
                <w:bCs/>
              </w:rPr>
              <w:t>，</w:t>
            </w:r>
            <w:r w:rsidRPr="00A77539">
              <w:rPr>
                <w:rFonts w:ascii="標楷體" w:eastAsia="標楷體" w:hAnsi="標楷體" w:hint="eastAsia"/>
                <w:bCs/>
              </w:rPr>
              <w:t>103</w:t>
            </w:r>
            <w:r>
              <w:rPr>
                <w:rFonts w:ascii="標楷體" w:eastAsia="標楷體" w:hAnsi="標楷體" w:hint="eastAsia"/>
                <w:bCs/>
              </w:rPr>
              <w:t>/</w:t>
            </w:r>
            <w:r w:rsidRPr="00A77539">
              <w:rPr>
                <w:rFonts w:ascii="標楷體" w:eastAsia="標楷體" w:hAnsi="標楷體" w:hint="eastAsia"/>
                <w:bCs/>
              </w:rPr>
              <w:t>10</w:t>
            </w:r>
            <w:r>
              <w:rPr>
                <w:rFonts w:ascii="標楷體" w:eastAsia="標楷體" w:hAnsi="標楷體" w:hint="eastAsia"/>
                <w:bCs/>
              </w:rPr>
              <w:t>/</w:t>
            </w:r>
            <w:r w:rsidRPr="00A77539">
              <w:rPr>
                <w:rFonts w:ascii="標楷體" w:eastAsia="標楷體" w:hAnsi="標楷體" w:hint="eastAsia"/>
                <w:bCs/>
              </w:rPr>
              <w:t>20經濟部</w:t>
            </w:r>
            <w:r>
              <w:rPr>
                <w:rFonts w:ascii="標楷體" w:eastAsia="標楷體" w:hAnsi="標楷體" w:hint="eastAsia"/>
                <w:bCs/>
              </w:rPr>
              <w:t>2014</w:t>
            </w:r>
            <w:r w:rsidRPr="00A77539">
              <w:rPr>
                <w:rFonts w:ascii="標楷體" w:eastAsia="標楷體" w:hAnsi="標楷體" w:hint="eastAsia"/>
                <w:bCs/>
              </w:rPr>
              <w:t>金擘獎頒獎典禮開場表演節目</w:t>
            </w:r>
            <w:r>
              <w:rPr>
                <w:rFonts w:ascii="標楷體" w:eastAsia="標楷體" w:hAnsi="標楷體" w:hint="eastAsia"/>
                <w:bCs/>
              </w:rPr>
              <w:t>。</w:t>
            </w:r>
          </w:p>
          <w:p w:rsidR="00A77539" w:rsidRDefault="00A77539" w:rsidP="00A77539">
            <w:pPr>
              <w:ind w:left="240" w:hangingChars="100" w:hanging="240"/>
              <w:rPr>
                <w:rFonts w:ascii="標楷體" w:eastAsia="標楷體" w:hAnsi="標楷體"/>
                <w:bCs/>
              </w:rPr>
            </w:pPr>
            <w:r>
              <w:rPr>
                <w:rFonts w:ascii="標楷體" w:eastAsia="標楷體" w:hAnsi="標楷體" w:hint="eastAsia"/>
                <w:bCs/>
              </w:rPr>
              <w:t>4</w:t>
            </w:r>
            <w:r w:rsidR="00A456FB">
              <w:rPr>
                <w:rFonts w:ascii="標楷體" w:eastAsia="標楷體" w:hAnsi="標楷體" w:hint="eastAsia"/>
                <w:bCs/>
              </w:rPr>
              <w:t>.學校藝文風氣因國樂社團的帶動而提昇，也在</w:t>
            </w:r>
            <w:r w:rsidR="00A456FB" w:rsidRPr="00E24E10">
              <w:rPr>
                <w:rFonts w:ascii="標楷體" w:eastAsia="標楷體" w:hAnsi="標楷體"/>
                <w:bCs/>
              </w:rPr>
              <w:t>潛移默化中提升全校師生的品德</w:t>
            </w:r>
            <w:r w:rsidR="00A456FB">
              <w:rPr>
                <w:rFonts w:ascii="標楷體" w:eastAsia="標楷體" w:hAnsi="標楷體" w:hint="eastAsia"/>
                <w:bCs/>
              </w:rPr>
              <w:t>與</w:t>
            </w:r>
            <w:r w:rsidR="00A456FB" w:rsidRPr="00E24E10">
              <w:rPr>
                <w:rFonts w:ascii="標楷體" w:eastAsia="標楷體" w:hAnsi="標楷體"/>
                <w:bCs/>
              </w:rPr>
              <w:t>學</w:t>
            </w:r>
            <w:r w:rsidR="00A456FB" w:rsidRPr="00E24E10">
              <w:rPr>
                <w:rFonts w:ascii="標楷體" w:eastAsia="標楷體" w:hAnsi="標楷體" w:hint="eastAsia"/>
                <w:bCs/>
              </w:rPr>
              <w:t>養</w:t>
            </w:r>
            <w:r w:rsidR="00A456FB">
              <w:rPr>
                <w:rFonts w:ascii="標楷體" w:eastAsia="標楷體" w:hAnsi="標楷體" w:hint="eastAsia"/>
                <w:bCs/>
              </w:rPr>
              <w:t>。</w:t>
            </w:r>
          </w:p>
          <w:p w:rsidR="00A456FB" w:rsidRPr="00A456FB" w:rsidRDefault="00A77539" w:rsidP="00A77539">
            <w:pPr>
              <w:ind w:left="240" w:hangingChars="100" w:hanging="240"/>
              <w:rPr>
                <w:rFonts w:ascii="標楷體" w:eastAsia="標楷體" w:hAnsi="標楷體"/>
                <w:bCs/>
              </w:rPr>
            </w:pPr>
            <w:r>
              <w:rPr>
                <w:rFonts w:ascii="標楷體" w:eastAsia="標楷體" w:hAnsi="標楷體" w:hint="eastAsia"/>
                <w:bCs/>
              </w:rPr>
              <w:t>5</w:t>
            </w:r>
            <w:r w:rsidR="00A456FB" w:rsidRPr="0090063B">
              <w:rPr>
                <w:rFonts w:ascii="標楷體" w:eastAsia="標楷體" w:hAnsi="標楷體" w:hint="eastAsia"/>
                <w:bCs/>
              </w:rPr>
              <w:t>.</w:t>
            </w:r>
            <w:r w:rsidR="00A456FB" w:rsidRPr="00A456FB">
              <w:rPr>
                <w:rFonts w:ascii="標楷體" w:eastAsia="標楷體" w:hAnsi="標楷體" w:hint="eastAsia"/>
                <w:bCs/>
              </w:rPr>
              <w:t>行銷學校教育特色與成果，讓外部公眾了解學校現況，提升學校形象，讓家長安心學校教育，外界肯定學校表現，而成為特色優質學校</w:t>
            </w:r>
            <w:r w:rsidR="00A456FB" w:rsidRPr="0090063B">
              <w:rPr>
                <w:rFonts w:ascii="標楷體" w:eastAsia="標楷體" w:hAnsi="標楷體" w:hint="eastAsia"/>
                <w:bCs/>
              </w:rPr>
              <w:t>。</w:t>
            </w:r>
          </w:p>
        </w:tc>
      </w:tr>
      <w:tr w:rsidR="00E44130" w:rsidRPr="00567E35" w:rsidTr="00A77539">
        <w:trPr>
          <w:trHeight w:val="1262"/>
          <w:jc w:val="center"/>
        </w:trPr>
        <w:tc>
          <w:tcPr>
            <w:tcW w:w="1327" w:type="dxa"/>
            <w:tcBorders>
              <w:top w:val="single" w:sz="4" w:space="0" w:color="auto"/>
              <w:left w:val="single" w:sz="4" w:space="0" w:color="auto"/>
              <w:bottom w:val="single" w:sz="4" w:space="0" w:color="auto"/>
              <w:right w:val="single" w:sz="4" w:space="0" w:color="auto"/>
            </w:tcBorders>
            <w:vAlign w:val="center"/>
          </w:tcPr>
          <w:p w:rsidR="00E44130" w:rsidRPr="00567E35" w:rsidRDefault="00E44130" w:rsidP="002B0B8F">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A77539" w:rsidRDefault="00A77539" w:rsidP="00A77539">
            <w:pPr>
              <w:snapToGrid w:val="0"/>
              <w:spacing w:line="300" w:lineRule="auto"/>
              <w:jc w:val="both"/>
              <w:rPr>
                <w:rFonts w:ascii="標楷體" w:eastAsia="標楷體" w:hAnsi="標楷體"/>
                <w:kern w:val="0"/>
              </w:rPr>
            </w:pPr>
            <w:r>
              <w:rPr>
                <w:rFonts w:ascii="標楷體" w:eastAsia="標楷體" w:hAnsi="標楷體" w:hint="eastAsia"/>
              </w:rPr>
              <w:t>1.</w:t>
            </w:r>
            <w:r w:rsidRPr="00314C8B">
              <w:rPr>
                <w:rFonts w:ascii="標楷體" w:eastAsia="標楷體" w:hAnsi="標楷體" w:hint="eastAsia"/>
              </w:rPr>
              <w:t>建立</w:t>
            </w:r>
            <w:r w:rsidRPr="00314C8B">
              <w:rPr>
                <w:rFonts w:ascii="標楷體" w:eastAsia="標楷體" w:hAnsi="標楷體" w:hint="eastAsia"/>
                <w:kern w:val="0"/>
              </w:rPr>
              <w:t>師生藝術</w:t>
            </w:r>
            <w:r>
              <w:rPr>
                <w:rFonts w:ascii="標楷體" w:eastAsia="標楷體" w:hAnsi="標楷體" w:hint="eastAsia"/>
                <w:kern w:val="0"/>
              </w:rPr>
              <w:t>團隊</w:t>
            </w:r>
            <w:r w:rsidRPr="00314C8B">
              <w:rPr>
                <w:rFonts w:ascii="標楷體" w:eastAsia="標楷體" w:hAnsi="標楷體" w:hint="eastAsia"/>
                <w:kern w:val="0"/>
              </w:rPr>
              <w:t>，師生教學及學習成果的發表空間</w:t>
            </w:r>
            <w:r>
              <w:rPr>
                <w:rFonts w:ascii="標楷體" w:eastAsia="標楷體" w:hAnsi="標楷體" w:hint="eastAsia"/>
                <w:kern w:val="0"/>
              </w:rPr>
              <w:t>。</w:t>
            </w:r>
          </w:p>
          <w:p w:rsidR="00E44130" w:rsidRPr="00567E35" w:rsidRDefault="00A77539" w:rsidP="00A77539">
            <w:pPr>
              <w:snapToGrid w:val="0"/>
              <w:spacing w:line="300" w:lineRule="auto"/>
              <w:jc w:val="both"/>
              <w:rPr>
                <w:rFonts w:ascii="標楷體" w:eastAsia="標楷體" w:hAnsi="標楷體"/>
              </w:rPr>
            </w:pPr>
            <w:r>
              <w:rPr>
                <w:rFonts w:ascii="標楷體" w:eastAsia="標楷體" w:hAnsi="標楷體" w:hint="eastAsia"/>
              </w:rPr>
              <w:t>2.</w:t>
            </w:r>
            <w:r w:rsidRPr="00314C8B">
              <w:rPr>
                <w:rFonts w:ascii="標楷體" w:eastAsia="標楷體" w:hAnsi="標楷體" w:hint="eastAsia"/>
              </w:rPr>
              <w:t>關懷生活環境，成為藝術生活實踐者</w:t>
            </w:r>
            <w:r w:rsidRPr="00314C8B">
              <w:rPr>
                <w:rFonts w:ascii="標楷體" w:eastAsia="標楷體" w:hAnsi="標楷體" w:hint="eastAsia"/>
                <w:kern w:val="0"/>
              </w:rPr>
              <w:t>。</w:t>
            </w:r>
          </w:p>
        </w:tc>
      </w:tr>
    </w:tbl>
    <w:p w:rsidR="00E44130" w:rsidRPr="00567E35"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聯絡電話：　　　　　　　　　　　　　傳真：</w:t>
      </w:r>
    </w:p>
    <w:p w:rsidR="00E44130" w:rsidRPr="00564502" w:rsidRDefault="00E44130" w:rsidP="00E44130">
      <w:pPr>
        <w:ind w:left="1255" w:hanging="1255"/>
        <w:rPr>
          <w:rFonts w:ascii="標楷體" w:eastAsia="標楷體" w:hAnsi="標楷體"/>
          <w:color w:val="000000"/>
        </w:rPr>
      </w:pPr>
    </w:p>
    <w:p w:rsidR="00E44130" w:rsidRPr="00564502" w:rsidRDefault="00E44130" w:rsidP="00E44130">
      <w:pPr>
        <w:ind w:left="1255" w:hanging="1255"/>
        <w:rPr>
          <w:rFonts w:ascii="標楷體" w:eastAsia="標楷體" w:hAnsi="標楷體"/>
          <w:color w:val="000000"/>
        </w:rPr>
      </w:pPr>
      <w:r w:rsidRPr="00564502">
        <w:rPr>
          <w:rFonts w:ascii="標楷體" w:eastAsia="標楷體" w:hAnsi="標楷體" w:hint="eastAsia"/>
          <w:color w:val="000000"/>
        </w:rPr>
        <w:t>填　表　日　期　：　　　　　　　年　　　　　　　月　　　　　　　日</w:t>
      </w:r>
    </w:p>
    <w:p w:rsidR="00E44130" w:rsidRPr="00564502" w:rsidRDefault="00E44130" w:rsidP="00E4413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E44130" w:rsidRDefault="00E44130" w:rsidP="00E4413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D81500">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sidR="00D81500">
        <w:rPr>
          <w:rFonts w:ascii="標楷體" w:eastAsia="標楷體" w:hAnsi="標楷體" w:cs="新細明體" w:hint="eastAsia"/>
          <w:kern w:val="0"/>
          <w:sz w:val="28"/>
          <w:szCs w:val="28"/>
        </w:rPr>
        <w:t>下楫國民小學</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Pr="00564502" w:rsidRDefault="00E44130" w:rsidP="00E44130">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409"/>
        <w:gridCol w:w="1701"/>
        <w:gridCol w:w="567"/>
        <w:gridCol w:w="3119"/>
        <w:gridCol w:w="1524"/>
      </w:tblGrid>
      <w:tr w:rsidR="00E44130" w:rsidRPr="00F0147E" w:rsidTr="00D81500">
        <w:trPr>
          <w:trHeight w:val="703"/>
        </w:trPr>
        <w:tc>
          <w:tcPr>
            <w:tcW w:w="534"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場次</w:t>
            </w:r>
          </w:p>
        </w:tc>
        <w:tc>
          <w:tcPr>
            <w:tcW w:w="2409"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日期</w:t>
            </w:r>
          </w:p>
        </w:tc>
        <w:tc>
          <w:tcPr>
            <w:tcW w:w="1701"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時間</w:t>
            </w:r>
          </w:p>
        </w:tc>
        <w:tc>
          <w:tcPr>
            <w:tcW w:w="567"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時數</w:t>
            </w:r>
          </w:p>
        </w:tc>
        <w:tc>
          <w:tcPr>
            <w:tcW w:w="3119"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課程內容</w:t>
            </w:r>
          </w:p>
        </w:tc>
        <w:tc>
          <w:tcPr>
            <w:tcW w:w="1524" w:type="dxa"/>
            <w:shd w:val="clear" w:color="auto" w:fill="auto"/>
            <w:vAlign w:val="center"/>
          </w:tcPr>
          <w:p w:rsidR="00E44130" w:rsidRPr="00F0147E" w:rsidRDefault="00E44130" w:rsidP="002B0B8F">
            <w:pPr>
              <w:widowControl/>
              <w:snapToGrid w:val="0"/>
              <w:spacing w:line="300" w:lineRule="auto"/>
              <w:jc w:val="center"/>
              <w:rPr>
                <w:rFonts w:ascii="標楷體" w:eastAsia="標楷體" w:hAnsi="標楷體"/>
                <w:sz w:val="28"/>
                <w:szCs w:val="28"/>
              </w:rPr>
            </w:pPr>
            <w:r w:rsidRPr="00F0147E">
              <w:rPr>
                <w:rFonts w:ascii="標楷體" w:eastAsia="標楷體" w:hAnsi="標楷體" w:hint="eastAsia"/>
                <w:sz w:val="28"/>
                <w:szCs w:val="28"/>
              </w:rPr>
              <w:t>備註</w:t>
            </w:r>
          </w:p>
        </w:tc>
      </w:tr>
      <w:tr w:rsidR="00E44130" w:rsidRPr="00F0147E" w:rsidTr="00D81500">
        <w:trPr>
          <w:trHeight w:val="490"/>
        </w:trPr>
        <w:tc>
          <w:tcPr>
            <w:tcW w:w="534" w:type="dxa"/>
            <w:shd w:val="clear" w:color="auto" w:fill="auto"/>
            <w:vAlign w:val="center"/>
          </w:tcPr>
          <w:p w:rsidR="00E44130" w:rsidRPr="00F0147E" w:rsidRDefault="00E4413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01</w:t>
            </w:r>
          </w:p>
        </w:tc>
        <w:tc>
          <w:tcPr>
            <w:tcW w:w="2409" w:type="dxa"/>
            <w:shd w:val="clear" w:color="auto" w:fill="auto"/>
            <w:vAlign w:val="center"/>
          </w:tcPr>
          <w:p w:rsidR="00E44130"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00E44130" w:rsidRPr="00F0147E">
              <w:rPr>
                <w:rFonts w:ascii="標楷體" w:eastAsia="標楷體" w:hAnsi="標楷體" w:hint="eastAsia"/>
                <w:sz w:val="28"/>
                <w:szCs w:val="28"/>
              </w:rPr>
              <w:t>年</w:t>
            </w:r>
            <w:r>
              <w:rPr>
                <w:rFonts w:ascii="標楷體" w:eastAsia="標楷體" w:hAnsi="標楷體" w:hint="eastAsia"/>
                <w:sz w:val="28"/>
                <w:szCs w:val="28"/>
              </w:rPr>
              <w:t>9</w:t>
            </w:r>
            <w:r w:rsidR="00E44130" w:rsidRPr="00F0147E">
              <w:rPr>
                <w:rFonts w:ascii="標楷體" w:eastAsia="標楷體" w:hAnsi="標楷體" w:hint="eastAsia"/>
                <w:sz w:val="28"/>
                <w:szCs w:val="28"/>
              </w:rPr>
              <w:t>月</w:t>
            </w:r>
            <w:r>
              <w:rPr>
                <w:rFonts w:ascii="標楷體" w:eastAsia="標楷體" w:hAnsi="標楷體" w:hint="eastAsia"/>
                <w:sz w:val="28"/>
                <w:szCs w:val="28"/>
              </w:rPr>
              <w:t>12</w:t>
            </w:r>
            <w:r w:rsidR="00E44130" w:rsidRPr="00F0147E">
              <w:rPr>
                <w:rFonts w:ascii="標楷體" w:eastAsia="標楷體" w:hAnsi="標楷體" w:hint="eastAsia"/>
                <w:sz w:val="28"/>
                <w:szCs w:val="28"/>
              </w:rPr>
              <w:t>日</w:t>
            </w:r>
          </w:p>
        </w:tc>
        <w:tc>
          <w:tcPr>
            <w:tcW w:w="1701" w:type="dxa"/>
            <w:shd w:val="clear" w:color="auto" w:fill="auto"/>
            <w:vAlign w:val="center"/>
          </w:tcPr>
          <w:p w:rsidR="00E44130"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E44130"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E44130"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迎春、桃花郎、團練</w:t>
            </w:r>
          </w:p>
        </w:tc>
        <w:tc>
          <w:tcPr>
            <w:tcW w:w="1524" w:type="dxa"/>
            <w:shd w:val="clear" w:color="auto" w:fill="auto"/>
          </w:tcPr>
          <w:p w:rsidR="00E44130" w:rsidRPr="00F0147E" w:rsidRDefault="002B15EB"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02</w:t>
            </w:r>
          </w:p>
        </w:tc>
        <w:tc>
          <w:tcPr>
            <w:tcW w:w="2409" w:type="dxa"/>
            <w:shd w:val="clear" w:color="auto" w:fill="auto"/>
            <w:vAlign w:val="center"/>
          </w:tcPr>
          <w:p w:rsidR="002B15EB" w:rsidRDefault="002B15EB" w:rsidP="00D81500">
            <w:pPr>
              <w:spacing w:line="580" w:lineRule="exact"/>
              <w:jc w:val="center"/>
            </w:pPr>
            <w:r w:rsidRPr="00B20955">
              <w:rPr>
                <w:rFonts w:ascii="標楷體" w:eastAsia="標楷體" w:hAnsi="標楷體" w:hint="eastAsia"/>
                <w:sz w:val="28"/>
                <w:szCs w:val="28"/>
              </w:rPr>
              <w:t>103年9月1</w:t>
            </w:r>
            <w:r>
              <w:rPr>
                <w:rFonts w:ascii="標楷體" w:eastAsia="標楷體" w:hAnsi="標楷體" w:hint="eastAsia"/>
                <w:sz w:val="28"/>
                <w:szCs w:val="28"/>
              </w:rPr>
              <w:t>9</w:t>
            </w:r>
            <w:r w:rsidRPr="00B20955">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03</w:t>
            </w:r>
          </w:p>
        </w:tc>
        <w:tc>
          <w:tcPr>
            <w:tcW w:w="2409" w:type="dxa"/>
            <w:shd w:val="clear" w:color="auto" w:fill="auto"/>
            <w:vAlign w:val="center"/>
          </w:tcPr>
          <w:p w:rsidR="002B15EB" w:rsidRDefault="002B15EB" w:rsidP="00D81500">
            <w:pPr>
              <w:spacing w:line="580" w:lineRule="exact"/>
              <w:jc w:val="center"/>
            </w:pPr>
            <w:r w:rsidRPr="00B20955">
              <w:rPr>
                <w:rFonts w:ascii="標楷體" w:eastAsia="標楷體" w:hAnsi="標楷體" w:hint="eastAsia"/>
                <w:sz w:val="28"/>
                <w:szCs w:val="28"/>
              </w:rPr>
              <w:t>103年9月</w:t>
            </w:r>
            <w:r>
              <w:rPr>
                <w:rFonts w:ascii="標楷體" w:eastAsia="標楷體" w:hAnsi="標楷體" w:hint="eastAsia"/>
                <w:sz w:val="28"/>
                <w:szCs w:val="28"/>
              </w:rPr>
              <w:t>26</w:t>
            </w:r>
            <w:r w:rsidRPr="00B20955">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04</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05</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17</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06</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24</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07</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31</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3</w:t>
            </w:r>
          </w:p>
        </w:tc>
        <w:tc>
          <w:tcPr>
            <w:tcW w:w="3119" w:type="dxa"/>
            <w:shd w:val="clear" w:color="auto" w:fill="auto"/>
            <w:vAlign w:val="center"/>
          </w:tcPr>
          <w:p w:rsidR="002B15EB" w:rsidRDefault="002B15EB" w:rsidP="00D81500">
            <w:pPr>
              <w:spacing w:line="580" w:lineRule="exact"/>
              <w:jc w:val="center"/>
            </w:pPr>
            <w:r w:rsidRPr="002873A4">
              <w:rPr>
                <w:rFonts w:ascii="標楷體" w:eastAsia="標楷體" w:hAnsi="標楷體" w:hint="eastAsia"/>
                <w:sz w:val="28"/>
                <w:szCs w:val="28"/>
              </w:rPr>
              <w:t>迎春、桃花郎、團練</w:t>
            </w:r>
          </w:p>
        </w:tc>
        <w:tc>
          <w:tcPr>
            <w:tcW w:w="1524" w:type="dxa"/>
            <w:shd w:val="clear" w:color="auto" w:fill="auto"/>
          </w:tcPr>
          <w:p w:rsidR="002B15EB" w:rsidRDefault="002B15EB" w:rsidP="00D81500">
            <w:pPr>
              <w:spacing w:line="580" w:lineRule="exact"/>
            </w:pPr>
            <w:r w:rsidRPr="00C745FE">
              <w:rPr>
                <w:rFonts w:ascii="標楷體" w:eastAsia="標楷體" w:hAnsi="標楷體" w:hint="eastAsia"/>
                <w:sz w:val="28"/>
                <w:szCs w:val="28"/>
              </w:rPr>
              <w:t>笙、吹管</w:t>
            </w:r>
          </w:p>
        </w:tc>
      </w:tr>
      <w:tr w:rsidR="002B15EB" w:rsidRPr="00F0147E" w:rsidTr="00D81500">
        <w:trPr>
          <w:trHeight w:val="534"/>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08</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9</w:t>
            </w:r>
            <w:r w:rsidRPr="00F0147E">
              <w:rPr>
                <w:rFonts w:ascii="標楷體" w:eastAsia="標楷體" w:hAnsi="標楷體" w:hint="eastAsia"/>
                <w:sz w:val="28"/>
                <w:szCs w:val="28"/>
              </w:rPr>
              <w:t>月</w:t>
            </w:r>
            <w:r>
              <w:rPr>
                <w:rFonts w:ascii="標楷體" w:eastAsia="標楷體" w:hAnsi="標楷體" w:hint="eastAsia"/>
                <w:sz w:val="28"/>
                <w:szCs w:val="28"/>
              </w:rPr>
              <w:t>12</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Default="002B15EB"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2B15EB" w:rsidRPr="00F0147E" w:rsidRDefault="002B15EB"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音階練習、桃花郎</w:t>
            </w:r>
          </w:p>
        </w:tc>
        <w:tc>
          <w:tcPr>
            <w:tcW w:w="1524" w:type="dxa"/>
            <w:shd w:val="clear" w:color="auto" w:fill="auto"/>
          </w:tcPr>
          <w:p w:rsidR="002B15EB"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擦絃</w:t>
            </w:r>
          </w:p>
        </w:tc>
      </w:tr>
      <w:tr w:rsidR="00D81500" w:rsidRPr="00F0147E" w:rsidTr="00D81500">
        <w:trPr>
          <w:trHeight w:val="534"/>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09</w:t>
            </w:r>
          </w:p>
        </w:tc>
        <w:tc>
          <w:tcPr>
            <w:tcW w:w="2409" w:type="dxa"/>
            <w:shd w:val="clear" w:color="auto" w:fill="auto"/>
            <w:vAlign w:val="center"/>
          </w:tcPr>
          <w:p w:rsidR="00D81500" w:rsidRDefault="00D81500" w:rsidP="00D81500">
            <w:pPr>
              <w:spacing w:line="580" w:lineRule="exact"/>
              <w:jc w:val="center"/>
            </w:pPr>
            <w:r w:rsidRPr="00B20955">
              <w:rPr>
                <w:rFonts w:ascii="標楷體" w:eastAsia="標楷體" w:hAnsi="標楷體" w:hint="eastAsia"/>
                <w:sz w:val="28"/>
                <w:szCs w:val="28"/>
              </w:rPr>
              <w:t>103年9月1</w:t>
            </w:r>
            <w:r>
              <w:rPr>
                <w:rFonts w:ascii="標楷體" w:eastAsia="標楷體" w:hAnsi="標楷體" w:hint="eastAsia"/>
                <w:sz w:val="28"/>
                <w:szCs w:val="28"/>
              </w:rPr>
              <w:t>9</w:t>
            </w:r>
            <w:r w:rsidRPr="00B20955">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桃花郎、迎春、D調音階</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D81500" w:rsidRPr="00F0147E" w:rsidTr="00D81500">
        <w:trPr>
          <w:trHeight w:val="534"/>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10</w:t>
            </w:r>
          </w:p>
        </w:tc>
        <w:tc>
          <w:tcPr>
            <w:tcW w:w="2409" w:type="dxa"/>
            <w:shd w:val="clear" w:color="auto" w:fill="auto"/>
            <w:vAlign w:val="center"/>
          </w:tcPr>
          <w:p w:rsidR="00D81500" w:rsidRDefault="00D81500" w:rsidP="00D81500">
            <w:pPr>
              <w:spacing w:line="580" w:lineRule="exact"/>
              <w:jc w:val="center"/>
            </w:pPr>
            <w:r w:rsidRPr="00B20955">
              <w:rPr>
                <w:rFonts w:ascii="標楷體" w:eastAsia="標楷體" w:hAnsi="標楷體" w:hint="eastAsia"/>
                <w:sz w:val="28"/>
                <w:szCs w:val="28"/>
              </w:rPr>
              <w:t>103年9月</w:t>
            </w:r>
            <w:r>
              <w:rPr>
                <w:rFonts w:ascii="標楷體" w:eastAsia="標楷體" w:hAnsi="標楷體" w:hint="eastAsia"/>
                <w:sz w:val="28"/>
                <w:szCs w:val="28"/>
              </w:rPr>
              <w:t>26</w:t>
            </w:r>
            <w:r w:rsidRPr="00B20955">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桃花郎、迎春、</w:t>
            </w:r>
            <w:r>
              <w:rPr>
                <w:rFonts w:ascii="標楷體" w:eastAsia="標楷體" w:hAnsi="標楷體" w:hint="eastAsia"/>
                <w:sz w:val="28"/>
                <w:szCs w:val="28"/>
              </w:rPr>
              <w:t>連弓</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D81500" w:rsidRPr="00F0147E" w:rsidTr="00D81500">
        <w:trPr>
          <w:trHeight w:val="534"/>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11</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桃花郎</w:t>
            </w:r>
            <w:r>
              <w:rPr>
                <w:rFonts w:ascii="標楷體" w:eastAsia="標楷體" w:hAnsi="標楷體" w:hint="eastAsia"/>
                <w:sz w:val="28"/>
                <w:szCs w:val="28"/>
              </w:rPr>
              <w:t>、D調音階</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12</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17</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洋娃娃、與小熊跳舞</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13</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24</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Do.Re.Mi、G調音階</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14</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31</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Do.Re.Mi、桃花郎</w:t>
            </w:r>
          </w:p>
        </w:tc>
        <w:tc>
          <w:tcPr>
            <w:tcW w:w="1524" w:type="dxa"/>
            <w:shd w:val="clear" w:color="auto" w:fill="auto"/>
          </w:tcPr>
          <w:p w:rsidR="00D81500" w:rsidRDefault="00D81500" w:rsidP="00D81500">
            <w:pPr>
              <w:spacing w:line="580" w:lineRule="exact"/>
            </w:pPr>
            <w:r w:rsidRPr="009429F3">
              <w:rPr>
                <w:rFonts w:ascii="標楷體" w:eastAsia="標楷體" w:hAnsi="標楷體" w:hint="eastAsia"/>
                <w:sz w:val="28"/>
                <w:szCs w:val="28"/>
              </w:rPr>
              <w:t>擦絃</w:t>
            </w:r>
          </w:p>
        </w:tc>
      </w:tr>
      <w:tr w:rsidR="002B15EB" w:rsidRPr="00F0147E" w:rsidTr="00D81500">
        <w:trPr>
          <w:trHeight w:val="556"/>
        </w:trPr>
        <w:tc>
          <w:tcPr>
            <w:tcW w:w="534"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15</w:t>
            </w:r>
          </w:p>
        </w:tc>
        <w:tc>
          <w:tcPr>
            <w:tcW w:w="2409" w:type="dxa"/>
            <w:shd w:val="clear" w:color="auto" w:fill="auto"/>
            <w:vAlign w:val="center"/>
          </w:tcPr>
          <w:p w:rsidR="002B15EB" w:rsidRPr="00F0147E" w:rsidRDefault="002B15EB"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9</w:t>
            </w:r>
            <w:r w:rsidRPr="00F0147E">
              <w:rPr>
                <w:rFonts w:ascii="標楷體" w:eastAsia="標楷體" w:hAnsi="標楷體" w:hint="eastAsia"/>
                <w:sz w:val="28"/>
                <w:szCs w:val="28"/>
              </w:rPr>
              <w:t>月</w:t>
            </w:r>
            <w:r>
              <w:rPr>
                <w:rFonts w:ascii="標楷體" w:eastAsia="標楷體" w:hAnsi="標楷體" w:hint="eastAsia"/>
                <w:sz w:val="28"/>
                <w:szCs w:val="28"/>
              </w:rPr>
              <w:t>12</w:t>
            </w:r>
            <w:r w:rsidRPr="00F0147E">
              <w:rPr>
                <w:rFonts w:ascii="標楷體" w:eastAsia="標楷體" w:hAnsi="標楷體" w:hint="eastAsia"/>
                <w:sz w:val="28"/>
                <w:szCs w:val="28"/>
              </w:rPr>
              <w:t>日</w:t>
            </w:r>
          </w:p>
        </w:tc>
        <w:tc>
          <w:tcPr>
            <w:tcW w:w="1701" w:type="dxa"/>
            <w:shd w:val="clear" w:color="auto" w:fill="auto"/>
            <w:vAlign w:val="center"/>
          </w:tcPr>
          <w:p w:rsidR="002B15EB" w:rsidRPr="00F0147E" w:rsidRDefault="002B15EB"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2B15EB" w:rsidRDefault="002B15EB"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2B15EB"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桃花郎、金蛇狂舞</w:t>
            </w:r>
          </w:p>
        </w:tc>
        <w:tc>
          <w:tcPr>
            <w:tcW w:w="1524" w:type="dxa"/>
            <w:shd w:val="clear" w:color="auto" w:fill="auto"/>
          </w:tcPr>
          <w:p w:rsidR="002B15EB"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16</w:t>
            </w:r>
          </w:p>
        </w:tc>
        <w:tc>
          <w:tcPr>
            <w:tcW w:w="2409" w:type="dxa"/>
            <w:shd w:val="clear" w:color="auto" w:fill="auto"/>
            <w:vAlign w:val="center"/>
          </w:tcPr>
          <w:p w:rsidR="00D81500" w:rsidRDefault="00D81500" w:rsidP="00D81500">
            <w:pPr>
              <w:spacing w:line="580" w:lineRule="exact"/>
              <w:jc w:val="center"/>
            </w:pPr>
            <w:r w:rsidRPr="00B20955">
              <w:rPr>
                <w:rFonts w:ascii="標楷體" w:eastAsia="標楷體" w:hAnsi="標楷體" w:hint="eastAsia"/>
                <w:sz w:val="28"/>
                <w:szCs w:val="28"/>
              </w:rPr>
              <w:t>103年9月1</w:t>
            </w:r>
            <w:r>
              <w:rPr>
                <w:rFonts w:ascii="標楷體" w:eastAsia="標楷體" w:hAnsi="標楷體" w:hint="eastAsia"/>
                <w:sz w:val="28"/>
                <w:szCs w:val="28"/>
              </w:rPr>
              <w:t>9</w:t>
            </w:r>
            <w:r w:rsidRPr="00B20955">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八月桂花、金蛇狂舞</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17</w:t>
            </w:r>
          </w:p>
        </w:tc>
        <w:tc>
          <w:tcPr>
            <w:tcW w:w="2409" w:type="dxa"/>
            <w:shd w:val="clear" w:color="auto" w:fill="auto"/>
            <w:vAlign w:val="center"/>
          </w:tcPr>
          <w:p w:rsidR="00D81500" w:rsidRDefault="00D81500" w:rsidP="00D81500">
            <w:pPr>
              <w:spacing w:line="580" w:lineRule="exact"/>
              <w:jc w:val="center"/>
            </w:pPr>
            <w:r w:rsidRPr="00B20955">
              <w:rPr>
                <w:rFonts w:ascii="標楷體" w:eastAsia="標楷體" w:hAnsi="標楷體" w:hint="eastAsia"/>
                <w:sz w:val="28"/>
                <w:szCs w:val="28"/>
              </w:rPr>
              <w:t>103年9月</w:t>
            </w:r>
            <w:r>
              <w:rPr>
                <w:rFonts w:ascii="標楷體" w:eastAsia="標楷體" w:hAnsi="標楷體" w:hint="eastAsia"/>
                <w:sz w:val="28"/>
                <w:szCs w:val="28"/>
              </w:rPr>
              <w:t>26</w:t>
            </w:r>
            <w:r w:rsidRPr="00B20955">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輪音、喜訊、金蛇狂舞</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18</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金蛇狂舞</w:t>
            </w:r>
            <w:r>
              <w:rPr>
                <w:rFonts w:ascii="標楷體" w:eastAsia="標楷體" w:hAnsi="標楷體" w:hint="eastAsia"/>
                <w:sz w:val="28"/>
                <w:szCs w:val="28"/>
              </w:rPr>
              <w:t>、快樂紡織工</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19</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17</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八月桂花、金蛇狂舞</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sidRPr="00F0147E">
              <w:rPr>
                <w:rFonts w:ascii="標楷體" w:eastAsia="標楷體" w:hAnsi="標楷體" w:hint="eastAsia"/>
                <w:sz w:val="28"/>
                <w:szCs w:val="28"/>
              </w:rPr>
              <w:t>20</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24</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兩隻老虎、喜訊</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r w:rsidR="00D81500" w:rsidRPr="00F0147E" w:rsidTr="00D81500">
        <w:trPr>
          <w:trHeight w:val="556"/>
        </w:trPr>
        <w:tc>
          <w:tcPr>
            <w:tcW w:w="534"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hint="eastAsia"/>
                <w:sz w:val="28"/>
                <w:szCs w:val="28"/>
              </w:rPr>
            </w:pPr>
            <w:r>
              <w:rPr>
                <w:rFonts w:ascii="標楷體" w:eastAsia="標楷體" w:hAnsi="標楷體" w:hint="eastAsia"/>
                <w:sz w:val="28"/>
                <w:szCs w:val="28"/>
              </w:rPr>
              <w:t>21</w:t>
            </w:r>
          </w:p>
        </w:tc>
        <w:tc>
          <w:tcPr>
            <w:tcW w:w="2409" w:type="dxa"/>
            <w:shd w:val="clear" w:color="auto" w:fill="auto"/>
            <w:vAlign w:val="center"/>
          </w:tcPr>
          <w:p w:rsidR="00D81500" w:rsidRPr="00F0147E" w:rsidRDefault="00D81500" w:rsidP="00D81500">
            <w:pPr>
              <w:widowControl/>
              <w:snapToGrid w:val="0"/>
              <w:spacing w:line="580" w:lineRule="exact"/>
              <w:ind w:leftChars="-78" w:left="-187"/>
              <w:jc w:val="center"/>
              <w:rPr>
                <w:rFonts w:ascii="標楷體" w:eastAsia="標楷體" w:hAnsi="標楷體"/>
                <w:sz w:val="28"/>
                <w:szCs w:val="28"/>
              </w:rPr>
            </w:pPr>
            <w:r>
              <w:rPr>
                <w:rFonts w:ascii="標楷體" w:eastAsia="標楷體" w:hAnsi="標楷體" w:hint="eastAsia"/>
                <w:sz w:val="28"/>
                <w:szCs w:val="28"/>
              </w:rPr>
              <w:t>103</w:t>
            </w:r>
            <w:r w:rsidRPr="00F0147E">
              <w:rPr>
                <w:rFonts w:ascii="標楷體" w:eastAsia="標楷體" w:hAnsi="標楷體" w:hint="eastAsia"/>
                <w:sz w:val="28"/>
                <w:szCs w:val="28"/>
              </w:rPr>
              <w:t>年</w:t>
            </w:r>
            <w:r>
              <w:rPr>
                <w:rFonts w:ascii="標楷體" w:eastAsia="標楷體" w:hAnsi="標楷體" w:hint="eastAsia"/>
                <w:sz w:val="28"/>
                <w:szCs w:val="28"/>
              </w:rPr>
              <w:t>10</w:t>
            </w:r>
            <w:r w:rsidRPr="00F0147E">
              <w:rPr>
                <w:rFonts w:ascii="標楷體" w:eastAsia="標楷體" w:hAnsi="標楷體" w:hint="eastAsia"/>
                <w:sz w:val="28"/>
                <w:szCs w:val="28"/>
              </w:rPr>
              <w:t>月</w:t>
            </w:r>
            <w:r>
              <w:rPr>
                <w:rFonts w:ascii="標楷體" w:eastAsia="標楷體" w:hAnsi="標楷體" w:hint="eastAsia"/>
                <w:sz w:val="28"/>
                <w:szCs w:val="28"/>
              </w:rPr>
              <w:t>31</w:t>
            </w:r>
            <w:r w:rsidRPr="00F0147E">
              <w:rPr>
                <w:rFonts w:ascii="標楷體" w:eastAsia="標楷體" w:hAnsi="標楷體" w:hint="eastAsia"/>
                <w:sz w:val="28"/>
                <w:szCs w:val="28"/>
              </w:rPr>
              <w:t>日</w:t>
            </w:r>
          </w:p>
        </w:tc>
        <w:tc>
          <w:tcPr>
            <w:tcW w:w="1701" w:type="dxa"/>
            <w:shd w:val="clear" w:color="auto" w:fill="auto"/>
            <w:vAlign w:val="center"/>
          </w:tcPr>
          <w:p w:rsidR="00D81500" w:rsidRPr="00F0147E" w:rsidRDefault="00D81500" w:rsidP="00D81500">
            <w:pPr>
              <w:widowControl/>
              <w:snapToGrid w:val="0"/>
              <w:spacing w:line="580" w:lineRule="exact"/>
              <w:jc w:val="center"/>
              <w:rPr>
                <w:rFonts w:ascii="標楷體" w:eastAsia="標楷體" w:hAnsi="標楷體"/>
                <w:sz w:val="28"/>
                <w:szCs w:val="28"/>
              </w:rPr>
            </w:pPr>
            <w:r>
              <w:rPr>
                <w:rFonts w:ascii="標楷體" w:eastAsia="標楷體" w:hAnsi="標楷體" w:hint="eastAsia"/>
                <w:sz w:val="28"/>
                <w:szCs w:val="28"/>
              </w:rPr>
              <w:t>8:40~11:10</w:t>
            </w:r>
          </w:p>
        </w:tc>
        <w:tc>
          <w:tcPr>
            <w:tcW w:w="567" w:type="dxa"/>
            <w:shd w:val="clear" w:color="auto" w:fill="auto"/>
            <w:vAlign w:val="center"/>
          </w:tcPr>
          <w:p w:rsidR="00D81500" w:rsidRDefault="00D81500" w:rsidP="00D81500">
            <w:pPr>
              <w:spacing w:line="580" w:lineRule="exact"/>
              <w:jc w:val="center"/>
            </w:pPr>
            <w:r w:rsidRPr="00476CEF">
              <w:rPr>
                <w:rFonts w:ascii="標楷體" w:eastAsia="標楷體" w:hAnsi="標楷體" w:hint="eastAsia"/>
                <w:sz w:val="28"/>
                <w:szCs w:val="28"/>
              </w:rPr>
              <w:t>3</w:t>
            </w:r>
          </w:p>
        </w:tc>
        <w:tc>
          <w:tcPr>
            <w:tcW w:w="3119"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金蛇狂舞、快樂紡織工</w:t>
            </w:r>
          </w:p>
        </w:tc>
        <w:tc>
          <w:tcPr>
            <w:tcW w:w="1524" w:type="dxa"/>
            <w:shd w:val="clear" w:color="auto" w:fill="auto"/>
          </w:tcPr>
          <w:p w:rsidR="00D81500" w:rsidRPr="00F0147E" w:rsidRDefault="00D81500" w:rsidP="00D81500">
            <w:pPr>
              <w:widowControl/>
              <w:snapToGrid w:val="0"/>
              <w:spacing w:line="580" w:lineRule="exact"/>
              <w:rPr>
                <w:rFonts w:ascii="標楷體" w:eastAsia="標楷體" w:hAnsi="標楷體"/>
                <w:sz w:val="28"/>
                <w:szCs w:val="28"/>
              </w:rPr>
            </w:pPr>
            <w:r>
              <w:rPr>
                <w:rFonts w:ascii="標楷體" w:eastAsia="標楷體" w:hAnsi="標楷體" w:hint="eastAsia"/>
                <w:sz w:val="28"/>
                <w:szCs w:val="28"/>
              </w:rPr>
              <w:t>彈撥.打擊</w:t>
            </w:r>
          </w:p>
        </w:tc>
      </w:tr>
    </w:tbl>
    <w:p w:rsidR="00E44130" w:rsidRPr="00564502" w:rsidRDefault="00E44130" w:rsidP="00E4413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7A0BDD">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sidR="007A0BDD">
        <w:rPr>
          <w:rFonts w:ascii="標楷體" w:eastAsia="標楷體" w:hAnsi="標楷體" w:cs="新細明體" w:hint="eastAsia"/>
          <w:kern w:val="0"/>
          <w:sz w:val="28"/>
          <w:szCs w:val="28"/>
        </w:rPr>
        <w:t>下楫</w:t>
      </w:r>
      <w:r w:rsidRPr="00564502">
        <w:rPr>
          <w:rFonts w:ascii="標楷體" w:eastAsia="標楷體" w:hAnsi="標楷體" w:cs="新細明體" w:hint="eastAsia"/>
          <w:kern w:val="0"/>
          <w:sz w:val="28"/>
          <w:szCs w:val="28"/>
        </w:rPr>
        <w:t>國民</w:t>
      </w:r>
      <w:r w:rsidR="007A0BDD">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p w:rsidR="00E44130" w:rsidRPr="00564502" w:rsidRDefault="00E44130" w:rsidP="00E44130">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3</w:t>
      </w:r>
      <w:r w:rsidRPr="00564502">
        <w:rPr>
          <w:rFonts w:ascii="標楷體" w:eastAsia="標楷體" w:hAnsi="標楷體" w:cs="新細明體" w:hint="eastAsia"/>
          <w:kern w:val="0"/>
          <w:sz w:val="28"/>
          <w:szCs w:val="28"/>
        </w:rPr>
        <w:t>年度藝術與人文教學深耕實施計畫</w:t>
      </w:r>
    </w:p>
    <w:p w:rsidR="00E44130" w:rsidRDefault="00E44130" w:rsidP="00E4413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E44130" w:rsidRPr="00F0147E" w:rsidTr="002B0B8F">
        <w:trPr>
          <w:trHeight w:val="432"/>
        </w:trPr>
        <w:tc>
          <w:tcPr>
            <w:tcW w:w="2463" w:type="dxa"/>
            <w:shd w:val="clear" w:color="auto" w:fill="auto"/>
            <w:vAlign w:val="center"/>
          </w:tcPr>
          <w:p w:rsidR="00E44130" w:rsidRPr="00F0147E" w:rsidRDefault="00E44130" w:rsidP="002B0B8F">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上傳日期</w:t>
            </w:r>
          </w:p>
        </w:tc>
        <w:tc>
          <w:tcPr>
            <w:tcW w:w="2463" w:type="dxa"/>
            <w:shd w:val="clear" w:color="auto" w:fill="auto"/>
            <w:vAlign w:val="center"/>
          </w:tcPr>
          <w:p w:rsidR="00E44130" w:rsidRPr="00F0147E" w:rsidRDefault="00E44130" w:rsidP="002B0B8F">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上傳種類</w:t>
            </w:r>
          </w:p>
        </w:tc>
        <w:tc>
          <w:tcPr>
            <w:tcW w:w="2463" w:type="dxa"/>
            <w:shd w:val="clear" w:color="auto" w:fill="auto"/>
            <w:vAlign w:val="center"/>
          </w:tcPr>
          <w:p w:rsidR="00E44130" w:rsidRPr="00F0147E" w:rsidRDefault="00E44130" w:rsidP="002B0B8F">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檔案名稱</w:t>
            </w:r>
          </w:p>
        </w:tc>
        <w:tc>
          <w:tcPr>
            <w:tcW w:w="2463" w:type="dxa"/>
            <w:shd w:val="clear" w:color="auto" w:fill="auto"/>
            <w:vAlign w:val="center"/>
          </w:tcPr>
          <w:p w:rsidR="00E44130" w:rsidRPr="00F0147E" w:rsidRDefault="00E44130" w:rsidP="002B0B8F">
            <w:pPr>
              <w:snapToGrid w:val="0"/>
              <w:spacing w:line="300" w:lineRule="auto"/>
              <w:jc w:val="center"/>
              <w:rPr>
                <w:rFonts w:ascii="標楷體" w:eastAsia="標楷體" w:hAnsi="標楷體"/>
                <w:color w:val="000000"/>
                <w:kern w:val="0"/>
                <w:sz w:val="28"/>
                <w:lang w:val="zh-TW"/>
              </w:rPr>
            </w:pPr>
            <w:r w:rsidRPr="00F0147E">
              <w:rPr>
                <w:rFonts w:ascii="標楷體" w:eastAsia="標楷體" w:hAnsi="標楷體" w:hint="eastAsia"/>
                <w:color w:val="000000"/>
                <w:kern w:val="0"/>
                <w:sz w:val="28"/>
                <w:lang w:val="zh-TW"/>
              </w:rPr>
              <w:t>備註</w:t>
            </w:r>
          </w:p>
        </w:tc>
      </w:tr>
      <w:tr w:rsidR="00E44130" w:rsidRPr="00F0147E" w:rsidTr="00760B26">
        <w:trPr>
          <w:trHeight w:val="501"/>
        </w:trPr>
        <w:tc>
          <w:tcPr>
            <w:tcW w:w="2463" w:type="dxa"/>
            <w:shd w:val="clear" w:color="auto" w:fill="auto"/>
            <w:vAlign w:val="center"/>
          </w:tcPr>
          <w:p w:rsidR="00E44130" w:rsidRPr="00F0147E" w:rsidRDefault="000079E6"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103.10.</w:t>
            </w:r>
            <w:r w:rsidR="00D81500">
              <w:rPr>
                <w:rFonts w:ascii="標楷體" w:eastAsia="標楷體" w:hAnsi="標楷體" w:hint="eastAsia"/>
                <w:color w:val="000000"/>
                <w:kern w:val="0"/>
                <w:sz w:val="28"/>
                <w:lang w:val="zh-TW"/>
              </w:rPr>
              <w:t>31</w:t>
            </w:r>
          </w:p>
        </w:tc>
        <w:tc>
          <w:tcPr>
            <w:tcW w:w="2463" w:type="dxa"/>
            <w:shd w:val="clear" w:color="auto" w:fill="auto"/>
            <w:vAlign w:val="center"/>
          </w:tcPr>
          <w:p w:rsidR="00E44130" w:rsidRPr="00F0147E" w:rsidRDefault="000079E6"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E44130" w:rsidRPr="00F0147E" w:rsidRDefault="000079E6"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兩岸藝術文化交流</w:t>
            </w:r>
          </w:p>
        </w:tc>
        <w:tc>
          <w:tcPr>
            <w:tcW w:w="2463" w:type="dxa"/>
            <w:shd w:val="clear" w:color="auto" w:fill="auto"/>
            <w:vAlign w:val="center"/>
          </w:tcPr>
          <w:p w:rsidR="00E44130" w:rsidRPr="00F0147E" w:rsidRDefault="00E44130" w:rsidP="002B0B8F">
            <w:pPr>
              <w:snapToGrid w:val="0"/>
              <w:spacing w:line="300" w:lineRule="auto"/>
              <w:jc w:val="center"/>
              <w:rPr>
                <w:rFonts w:ascii="標楷體" w:eastAsia="標楷體" w:hAnsi="標楷體"/>
                <w:color w:val="000000"/>
                <w:kern w:val="0"/>
                <w:sz w:val="28"/>
                <w:lang w:val="zh-TW"/>
              </w:rPr>
            </w:pPr>
          </w:p>
        </w:tc>
      </w:tr>
      <w:tr w:rsidR="00D81500" w:rsidRPr="00F0147E" w:rsidTr="007D3D4C">
        <w:trPr>
          <w:trHeight w:val="413"/>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0079E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金擘獎頒獎典禮</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r w:rsidR="00D81500" w:rsidRPr="00F0147E" w:rsidTr="007D3D4C">
        <w:trPr>
          <w:trHeight w:val="413"/>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0079E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港口宮演出</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r w:rsidR="00D81500" w:rsidRPr="00F0147E" w:rsidTr="007D3D4C">
        <w:trPr>
          <w:trHeight w:val="432"/>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0079E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財神盃比賽</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r w:rsidR="00D81500" w:rsidRPr="00F0147E" w:rsidTr="007D3D4C">
        <w:trPr>
          <w:trHeight w:val="413"/>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0079E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嘉義縣音樂比賽</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r w:rsidR="00D81500" w:rsidRPr="00F0147E" w:rsidTr="007D3D4C">
        <w:trPr>
          <w:trHeight w:val="413"/>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0079E6">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練習照片</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r w:rsidR="00D81500" w:rsidRPr="00F0147E" w:rsidTr="00760B26">
        <w:trPr>
          <w:trHeight w:val="577"/>
        </w:trPr>
        <w:tc>
          <w:tcPr>
            <w:tcW w:w="2463" w:type="dxa"/>
            <w:shd w:val="clear" w:color="auto" w:fill="auto"/>
          </w:tcPr>
          <w:p w:rsidR="00D81500" w:rsidRDefault="00D81500" w:rsidP="00D81500">
            <w:pPr>
              <w:jc w:val="center"/>
            </w:pPr>
            <w:r w:rsidRPr="005B2EAB">
              <w:rPr>
                <w:rFonts w:ascii="標楷體" w:eastAsia="標楷體" w:hAnsi="標楷體" w:hint="eastAsia"/>
                <w:color w:val="000000"/>
                <w:kern w:val="0"/>
                <w:sz w:val="28"/>
                <w:lang w:val="zh-TW"/>
              </w:rPr>
              <w:t>103.10.31</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文件</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r>
              <w:rPr>
                <w:rFonts w:ascii="標楷體" w:eastAsia="標楷體" w:hAnsi="標楷體" w:hint="eastAsia"/>
                <w:color w:val="000000"/>
                <w:kern w:val="0"/>
                <w:sz w:val="28"/>
                <w:lang w:val="zh-TW"/>
              </w:rPr>
              <w:t>103藝文深耕成果</w:t>
            </w:r>
          </w:p>
        </w:tc>
        <w:tc>
          <w:tcPr>
            <w:tcW w:w="2463" w:type="dxa"/>
            <w:shd w:val="clear" w:color="auto" w:fill="auto"/>
            <w:vAlign w:val="center"/>
          </w:tcPr>
          <w:p w:rsidR="00D81500" w:rsidRPr="00F0147E" w:rsidRDefault="00D81500" w:rsidP="002B0B8F">
            <w:pPr>
              <w:snapToGrid w:val="0"/>
              <w:spacing w:line="300" w:lineRule="auto"/>
              <w:jc w:val="center"/>
              <w:rPr>
                <w:rFonts w:ascii="標楷體" w:eastAsia="標楷體" w:hAnsi="標楷體"/>
                <w:color w:val="000000"/>
                <w:kern w:val="0"/>
                <w:sz w:val="28"/>
                <w:lang w:val="zh-TW"/>
              </w:rPr>
            </w:pPr>
          </w:p>
        </w:tc>
      </w:tr>
    </w:tbl>
    <w:p w:rsidR="00E44130" w:rsidRDefault="00E44130" w:rsidP="00E44130">
      <w:pPr>
        <w:snapToGrid w:val="0"/>
        <w:spacing w:line="300" w:lineRule="auto"/>
        <w:jc w:val="center"/>
        <w:rPr>
          <w:rFonts w:ascii="標楷體" w:eastAsia="標楷體" w:hAnsi="標楷體"/>
          <w:b/>
          <w:color w:val="0000FF"/>
          <w:kern w:val="0"/>
          <w:sz w:val="28"/>
          <w:lang w:val="zh-TW"/>
        </w:rPr>
      </w:pPr>
    </w:p>
    <w:p w:rsidR="00E44130" w:rsidRPr="001246DB" w:rsidRDefault="00E44130" w:rsidP="00E4413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E44130" w:rsidRPr="001246DB" w:rsidRDefault="00E44130" w:rsidP="00E4413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E44130" w:rsidRPr="001246DB" w:rsidRDefault="00E44130" w:rsidP="00E44130">
      <w:pPr>
        <w:rPr>
          <w:rFonts w:ascii="標楷體" w:eastAsia="標楷體" w:hAnsi="標楷體"/>
          <w:color w:val="000000"/>
        </w:rPr>
      </w:pPr>
    </w:p>
    <w:p w:rsidR="00E44130" w:rsidRPr="001246DB" w:rsidRDefault="00E44130" w:rsidP="00E4413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E44130" w:rsidRPr="001246DB" w:rsidRDefault="00E44130" w:rsidP="00E4413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E44130" w:rsidRPr="00D02A09" w:rsidRDefault="00E44130" w:rsidP="00E4413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E44130" w:rsidRPr="00D02A09" w:rsidRDefault="00E44130" w:rsidP="00E4413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E44130" w:rsidRDefault="00E44130" w:rsidP="00E4413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E44130" w:rsidRPr="00564502" w:rsidRDefault="00E44130" w:rsidP="00E4413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E44130" w:rsidRDefault="00E44130" w:rsidP="00E44130">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3</w:t>
      </w:r>
      <w:r w:rsidRPr="00D10C94">
        <w:rPr>
          <w:rFonts w:ascii="標楷體" w:eastAsia="標楷體" w:hAnsi="標楷體"/>
          <w:b/>
          <w:sz w:val="28"/>
          <w:szCs w:val="28"/>
        </w:rPr>
        <w:t>年度「教育部</w:t>
      </w:r>
      <w:r w:rsidRPr="00AE2247">
        <w:rPr>
          <w:rFonts w:ascii="標楷體" w:eastAsia="標楷體" w:hAnsi="標楷體" w:hint="eastAsia"/>
          <w:b/>
          <w:color w:val="008000"/>
          <w:sz w:val="28"/>
          <w:szCs w:val="28"/>
        </w:rPr>
        <w:t>國民及學前教育署</w:t>
      </w:r>
      <w:r w:rsidRPr="00D10C94">
        <w:rPr>
          <w:rFonts w:ascii="標楷體" w:eastAsia="標楷體" w:hAnsi="標楷體"/>
          <w:b/>
          <w:sz w:val="28"/>
          <w:szCs w:val="28"/>
        </w:rPr>
        <w:t>補助國民中小學</w:t>
      </w:r>
    </w:p>
    <w:p w:rsidR="00E44130" w:rsidRPr="00D10C94" w:rsidRDefault="00E44130" w:rsidP="00E44130">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E44130" w:rsidRPr="00D10C94" w:rsidRDefault="00E44130" w:rsidP="00E44130">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E44130" w:rsidRPr="00D10C94" w:rsidRDefault="00E44130" w:rsidP="00E4413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C95958" w:rsidRPr="00237212">
        <w:rPr>
          <w:rFonts w:ascii="標楷體" w:eastAsia="標楷體" w:hAnsi="標楷體" w:hint="eastAsia"/>
          <w:sz w:val="28"/>
          <w:szCs w:val="28"/>
          <w:u w:val="single"/>
        </w:rPr>
        <w:t>下楫國小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E44130" w:rsidRPr="00D10C94" w:rsidTr="002B0B8F">
        <w:trPr>
          <w:cantSplit/>
          <w:trHeight w:val="543"/>
          <w:jc w:val="center"/>
        </w:trPr>
        <w:tc>
          <w:tcPr>
            <w:tcW w:w="1440" w:type="dxa"/>
            <w:vMerge w:val="restart"/>
            <w:vAlign w:val="center"/>
          </w:tcPr>
          <w:p w:rsidR="00E44130" w:rsidRPr="00D10C94" w:rsidRDefault="00E44130" w:rsidP="002B0B8F">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E44130" w:rsidRPr="00D10C94" w:rsidRDefault="00E44130" w:rsidP="007028ED">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w:t>
            </w:r>
            <w:r w:rsidR="007028ED">
              <w:rPr>
                <w:rFonts w:ascii="標楷體" w:eastAsia="標楷體" w:hAnsi="標楷體" w:hint="eastAsia"/>
                <w:b/>
                <w:kern w:val="0"/>
                <w:sz w:val="27"/>
                <w:szCs w:val="27"/>
              </w:rPr>
              <w:t>100</w:t>
            </w:r>
            <w:r w:rsidRPr="00D10C94">
              <w:rPr>
                <w:rFonts w:ascii="標楷體" w:eastAsia="標楷體" w:hAnsi="標楷體" w:hint="eastAsia"/>
                <w:b/>
                <w:kern w:val="0"/>
                <w:sz w:val="27"/>
                <w:szCs w:val="27"/>
              </w:rPr>
              <w:t>%）</w:t>
            </w:r>
          </w:p>
        </w:tc>
        <w:tc>
          <w:tcPr>
            <w:tcW w:w="2520" w:type="dxa"/>
            <w:gridSpan w:val="4"/>
            <w:vAlign w:val="center"/>
          </w:tcPr>
          <w:p w:rsidR="00E44130" w:rsidRPr="00D10C94" w:rsidRDefault="00E44130" w:rsidP="002B0B8F">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E44130" w:rsidRPr="00D10C94" w:rsidRDefault="00E44130" w:rsidP="002B0B8F">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E44130" w:rsidRPr="00D10C94" w:rsidRDefault="00E44130" w:rsidP="002B0B8F">
            <w:pPr>
              <w:rPr>
                <w:rFonts w:ascii="標楷體" w:eastAsia="標楷體" w:hAnsi="標楷體"/>
                <w:w w:val="90"/>
              </w:rPr>
            </w:pPr>
            <w:r w:rsidRPr="00D10C94">
              <w:rPr>
                <w:rFonts w:ascii="標楷體" w:eastAsia="標楷體" w:hAnsi="標楷體"/>
              </w:rPr>
              <w:t>（優點、可進事項、建議）</w:t>
            </w:r>
          </w:p>
        </w:tc>
      </w:tr>
      <w:tr w:rsidR="00E44130" w:rsidRPr="00D10C94" w:rsidTr="002B0B8F">
        <w:trPr>
          <w:cantSplit/>
          <w:trHeight w:val="1112"/>
          <w:jc w:val="center"/>
        </w:trPr>
        <w:tc>
          <w:tcPr>
            <w:tcW w:w="1440" w:type="dxa"/>
            <w:vMerge/>
            <w:tcBorders>
              <w:bottom w:val="single" w:sz="12" w:space="0" w:color="auto"/>
            </w:tcBorders>
            <w:vAlign w:val="center"/>
          </w:tcPr>
          <w:p w:rsidR="00E44130" w:rsidRPr="00D10C94" w:rsidRDefault="00E44130" w:rsidP="002B0B8F">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E44130" w:rsidRPr="00D10C94" w:rsidRDefault="00E44130" w:rsidP="002B0B8F">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E44130" w:rsidRPr="00D10C94" w:rsidRDefault="00E44130" w:rsidP="002B0B8F">
            <w:pPr>
              <w:jc w:val="center"/>
              <w:rPr>
                <w:rFonts w:ascii="標楷體" w:eastAsia="標楷體" w:hAnsi="標楷體"/>
              </w:rPr>
            </w:pPr>
            <w:r w:rsidRPr="00D10C94">
              <w:rPr>
                <w:rFonts w:ascii="標楷體" w:eastAsia="標楷體" w:hAnsi="標楷體"/>
              </w:rPr>
              <w:t>優</w:t>
            </w:r>
          </w:p>
          <w:p w:rsidR="00E44130" w:rsidRPr="00D10C94" w:rsidRDefault="00E44130" w:rsidP="002B0B8F">
            <w:pPr>
              <w:jc w:val="center"/>
              <w:rPr>
                <w:rFonts w:ascii="標楷體" w:eastAsia="標楷體" w:hAnsi="標楷體"/>
              </w:rPr>
            </w:pPr>
          </w:p>
          <w:p w:rsidR="00E44130" w:rsidRPr="00D10C94" w:rsidRDefault="00E44130" w:rsidP="002B0B8F">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E44130" w:rsidRPr="00D10C94" w:rsidRDefault="00E44130" w:rsidP="002B0B8F">
            <w:pPr>
              <w:jc w:val="center"/>
              <w:rPr>
                <w:rFonts w:ascii="標楷體" w:eastAsia="標楷體" w:hAnsi="標楷體"/>
              </w:rPr>
            </w:pPr>
            <w:r w:rsidRPr="00D10C94">
              <w:rPr>
                <w:rFonts w:ascii="標楷體" w:eastAsia="標楷體" w:hAnsi="標楷體"/>
              </w:rPr>
              <w:t>良</w:t>
            </w:r>
          </w:p>
          <w:p w:rsidR="00E44130" w:rsidRPr="00D10C94" w:rsidRDefault="00E44130" w:rsidP="002B0B8F">
            <w:pPr>
              <w:jc w:val="center"/>
              <w:rPr>
                <w:rFonts w:ascii="標楷體" w:eastAsia="標楷體" w:hAnsi="標楷體"/>
              </w:rPr>
            </w:pPr>
          </w:p>
          <w:p w:rsidR="00E44130" w:rsidRPr="00D10C94" w:rsidRDefault="00E44130" w:rsidP="002B0B8F">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E44130" w:rsidRPr="00D10C94" w:rsidRDefault="00E44130" w:rsidP="002B0B8F">
            <w:pPr>
              <w:jc w:val="center"/>
              <w:rPr>
                <w:rFonts w:ascii="標楷體" w:eastAsia="標楷體" w:hAnsi="標楷體"/>
              </w:rPr>
            </w:pPr>
            <w:r w:rsidRPr="00D10C94">
              <w:rPr>
                <w:rFonts w:ascii="標楷體" w:eastAsia="標楷體" w:hAnsi="標楷體"/>
              </w:rPr>
              <w:t>尚</w:t>
            </w:r>
          </w:p>
          <w:p w:rsidR="00E44130" w:rsidRPr="00D10C94" w:rsidRDefault="00E44130" w:rsidP="002B0B8F">
            <w:pPr>
              <w:jc w:val="center"/>
              <w:rPr>
                <w:rFonts w:ascii="標楷體" w:eastAsia="標楷體" w:hAnsi="標楷體"/>
              </w:rPr>
            </w:pPr>
          </w:p>
          <w:p w:rsidR="00E44130" w:rsidRPr="00D10C94" w:rsidRDefault="00E44130" w:rsidP="002B0B8F">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E44130" w:rsidRPr="00D10C94" w:rsidRDefault="00E44130" w:rsidP="002B0B8F">
            <w:pPr>
              <w:jc w:val="center"/>
              <w:rPr>
                <w:rFonts w:ascii="標楷體" w:eastAsia="標楷體" w:hAnsi="標楷體"/>
              </w:rPr>
            </w:pPr>
            <w:r w:rsidRPr="00D10C94">
              <w:rPr>
                <w:rFonts w:ascii="標楷體" w:eastAsia="標楷體" w:hAnsi="標楷體"/>
              </w:rPr>
              <w:t>待改</w:t>
            </w:r>
          </w:p>
          <w:p w:rsidR="00E44130" w:rsidRPr="00D10C94" w:rsidRDefault="00E44130" w:rsidP="002B0B8F">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2B0B8F">
        <w:trPr>
          <w:cantSplit/>
          <w:jc w:val="center"/>
        </w:trPr>
        <w:tc>
          <w:tcPr>
            <w:tcW w:w="1440" w:type="dxa"/>
            <w:vMerge w:val="restart"/>
            <w:tcBorders>
              <w:top w:val="single" w:sz="12" w:space="0" w:color="auto"/>
            </w:tcBorders>
            <w:vAlign w:val="center"/>
          </w:tcPr>
          <w:p w:rsidR="00E44130" w:rsidRPr="00D10C94" w:rsidRDefault="00E44130" w:rsidP="002B0B8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44130" w:rsidRPr="00D10C94" w:rsidRDefault="00E44130" w:rsidP="002B0B8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Borders>
              <w:top w:val="single" w:sz="12"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val="restart"/>
            <w:tcBorders>
              <w:top w:val="single" w:sz="12" w:space="0" w:color="auto"/>
            </w:tcBorders>
          </w:tcPr>
          <w:p w:rsidR="00C95958" w:rsidRDefault="00C95958" w:rsidP="00C95958">
            <w:pPr>
              <w:spacing w:line="320" w:lineRule="exact"/>
              <w:jc w:val="both"/>
              <w:rPr>
                <w:rFonts w:ascii="標楷體" w:eastAsia="標楷體" w:hAnsi="標楷體"/>
              </w:rPr>
            </w:pPr>
            <w:r>
              <w:rPr>
                <w:rFonts w:ascii="標楷體" w:eastAsia="標楷體" w:hAnsi="標楷體" w:hint="eastAsia"/>
              </w:rPr>
              <w:t>利用行政會議等作雙向溝通</w:t>
            </w:r>
          </w:p>
          <w:p w:rsidR="00C95958" w:rsidRDefault="00C95958" w:rsidP="00C95958">
            <w:pPr>
              <w:spacing w:line="320" w:lineRule="exact"/>
              <w:jc w:val="both"/>
              <w:rPr>
                <w:rFonts w:ascii="標楷體" w:eastAsia="標楷體" w:hAnsi="標楷體"/>
              </w:rPr>
            </w:pPr>
          </w:p>
          <w:p w:rsidR="00C95958" w:rsidRPr="00C95958" w:rsidRDefault="00C95958" w:rsidP="00C95958">
            <w:pPr>
              <w:spacing w:line="320" w:lineRule="exact"/>
              <w:jc w:val="both"/>
              <w:rPr>
                <w:rFonts w:ascii="標楷體" w:eastAsia="標楷體" w:hAnsi="標楷體"/>
              </w:rPr>
            </w:pPr>
          </w:p>
          <w:p w:rsidR="00C95958" w:rsidRDefault="00C95958" w:rsidP="00C95958">
            <w:pPr>
              <w:spacing w:line="320" w:lineRule="exact"/>
              <w:jc w:val="both"/>
              <w:rPr>
                <w:rFonts w:ascii="標楷體" w:eastAsia="標楷體" w:hAnsi="標楷體"/>
              </w:rPr>
            </w:pPr>
            <w:r>
              <w:rPr>
                <w:rFonts w:ascii="標楷體" w:eastAsia="標楷體" w:hAnsi="標楷體" w:hint="eastAsia"/>
              </w:rPr>
              <w:t>擬定學校發展的中長期目標</w:t>
            </w:r>
          </w:p>
          <w:p w:rsidR="00C95958" w:rsidRDefault="00C95958" w:rsidP="00C95958">
            <w:pPr>
              <w:spacing w:line="320" w:lineRule="exact"/>
              <w:rPr>
                <w:rFonts w:ascii="標楷體" w:eastAsia="標楷體" w:hAnsi="標楷體"/>
              </w:rPr>
            </w:pPr>
          </w:p>
          <w:p w:rsidR="00C95958" w:rsidRDefault="00C95958" w:rsidP="00C95958">
            <w:pPr>
              <w:spacing w:line="320" w:lineRule="exact"/>
              <w:rPr>
                <w:rFonts w:ascii="標楷體" w:eastAsia="標楷體" w:hAnsi="標楷體"/>
              </w:rPr>
            </w:pPr>
            <w:r>
              <w:rPr>
                <w:rFonts w:ascii="標楷體" w:eastAsia="標楷體" w:hAnsi="標楷體" w:hint="eastAsia"/>
              </w:rPr>
              <w:t>鼓勵教師參加藝術與人文素養活動研習</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延續去年既有藝文成效並持續加入新血</w:t>
            </w:r>
            <w:r>
              <w:rPr>
                <w:rFonts w:ascii="標楷體" w:eastAsia="標楷體" w:hAnsi="標楷體" w:hint="eastAsia"/>
              </w:rPr>
              <w:t>使新舊生能傳承</w:t>
            </w:r>
          </w:p>
          <w:p w:rsid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利用週三藝術與人文活動營造學生表演空間。帶領學生參加校外活動暨表演。</w:t>
            </w:r>
          </w:p>
          <w:p w:rsidR="00C95958" w:rsidRPr="00C95958" w:rsidRDefault="00C95958" w:rsidP="00C95958">
            <w:pPr>
              <w:spacing w:line="320" w:lineRule="exact"/>
              <w:rPr>
                <w:rFonts w:ascii="標楷體" w:eastAsia="標楷體" w:hAnsi="標楷體"/>
              </w:rPr>
            </w:pPr>
          </w:p>
          <w:p w:rsidR="00E44130" w:rsidRPr="00D10C94" w:rsidRDefault="00C95958" w:rsidP="00C95958">
            <w:pPr>
              <w:snapToGrid w:val="0"/>
              <w:spacing w:line="300" w:lineRule="auto"/>
              <w:rPr>
                <w:rFonts w:ascii="標楷體" w:eastAsia="標楷體" w:hAnsi="標楷體"/>
              </w:rPr>
            </w:pPr>
            <w:r w:rsidRPr="00C95958">
              <w:rPr>
                <w:rFonts w:ascii="標楷體" w:eastAsia="標楷體" w:hAnsi="標楷體" w:hint="eastAsia"/>
              </w:rPr>
              <w:t>充實視聽教室、電腦教室等賞析媒材。</w:t>
            </w:r>
          </w:p>
        </w:tc>
      </w:tr>
      <w:tr w:rsidR="00E44130" w:rsidRPr="00D10C94" w:rsidTr="00C95958">
        <w:trPr>
          <w:cantSplit/>
          <w:trHeight w:val="974"/>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C95958">
        <w:trPr>
          <w:cantSplit/>
          <w:trHeight w:val="1258"/>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C95958">
        <w:trPr>
          <w:cantSplit/>
          <w:trHeight w:val="1545"/>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C95958">
        <w:trPr>
          <w:cantSplit/>
          <w:trHeight w:val="2262"/>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2B0B8F">
        <w:trPr>
          <w:cantSplit/>
          <w:trHeight w:val="1562"/>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bottom w:val="single" w:sz="4" w:space="0" w:color="auto"/>
            </w:tcBorders>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3</w:t>
            </w: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FB0FAC">
        <w:trPr>
          <w:cantSplit/>
          <w:trHeight w:val="1239"/>
          <w:jc w:val="center"/>
        </w:trPr>
        <w:tc>
          <w:tcPr>
            <w:tcW w:w="1440" w:type="dxa"/>
            <w:vMerge w:val="restart"/>
            <w:tcBorders>
              <w:top w:val="single" w:sz="12" w:space="0" w:color="auto"/>
            </w:tcBorders>
            <w:vAlign w:val="center"/>
          </w:tcPr>
          <w:p w:rsidR="00E44130" w:rsidRPr="00D10C94" w:rsidRDefault="00E44130" w:rsidP="002B0B8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44130" w:rsidRPr="00D10C94" w:rsidRDefault="00E44130" w:rsidP="002B0B8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b/>
                <w:sz w:val="28"/>
                <w:szCs w:val="28"/>
              </w:rPr>
              <w:lastRenderedPageBreak/>
              <w:t>（</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lastRenderedPageBreak/>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630" w:type="dxa"/>
            <w:tcBorders>
              <w:top w:val="single" w:sz="12" w:space="0" w:color="auto"/>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bottom w:val="single" w:sz="4" w:space="0" w:color="auto"/>
            </w:tcBorders>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val="restart"/>
            <w:tcBorders>
              <w:top w:val="single" w:sz="12" w:space="0" w:color="auto"/>
            </w:tcBorders>
          </w:tcPr>
          <w:p w:rsidR="00C95958" w:rsidRPr="00C95958" w:rsidRDefault="00C95958" w:rsidP="00C95958">
            <w:pPr>
              <w:spacing w:line="320" w:lineRule="exact"/>
              <w:rPr>
                <w:rFonts w:ascii="標楷體" w:eastAsia="標楷體" w:hAnsi="標楷體"/>
              </w:rPr>
            </w:pPr>
            <w:r>
              <w:rPr>
                <w:rFonts w:ascii="標楷體" w:eastAsia="標楷體" w:hAnsi="標楷體" w:hint="eastAsia"/>
              </w:rPr>
              <w:t>聘請學有專精藝術家及經驗豐富老師指導</w:t>
            </w: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lastRenderedPageBreak/>
              <w:t>聘請徵宇中樂團蒞校表演及協助教學。</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學校教師具研習編製教材能力加以協助。</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與健康與體育領域相互聯繫，在音樂間穿插簡單舞步或動作，促進學生學習興趣與效果。</w:t>
            </w:r>
          </w:p>
          <w:p w:rsidR="00C95958" w:rsidRPr="00C95958" w:rsidRDefault="00C95958" w:rsidP="00C95958">
            <w:pPr>
              <w:spacing w:line="320" w:lineRule="exact"/>
              <w:rPr>
                <w:rFonts w:ascii="標楷體" w:eastAsia="標楷體" w:hAnsi="標楷體"/>
              </w:rPr>
            </w:pPr>
          </w:p>
          <w:p w:rsidR="00E44130" w:rsidRPr="00D10C94" w:rsidRDefault="00C95958" w:rsidP="00C95958">
            <w:pPr>
              <w:snapToGrid w:val="0"/>
              <w:spacing w:line="300" w:lineRule="auto"/>
              <w:rPr>
                <w:rFonts w:ascii="標楷體" w:eastAsia="標楷體" w:hAnsi="標楷體"/>
              </w:rPr>
            </w:pPr>
            <w:r w:rsidRPr="00C95958">
              <w:rPr>
                <w:rFonts w:ascii="標楷體" w:eastAsia="標楷體" w:hAnsi="標楷體" w:hint="eastAsia"/>
              </w:rPr>
              <w:t>與外聘教師密切聯繫，使校內教師能在旁協助並進而銜接教學。</w:t>
            </w:r>
          </w:p>
        </w:tc>
      </w:tr>
      <w:tr w:rsidR="00E44130" w:rsidRPr="00D10C94" w:rsidTr="002B0B8F">
        <w:trPr>
          <w:cantSplit/>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C95958">
        <w:trPr>
          <w:cantSplit/>
          <w:trHeight w:val="1723"/>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5</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C95958">
        <w:trPr>
          <w:cantSplit/>
          <w:trHeight w:val="2414"/>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D10C94" w:rsidRDefault="00E44130"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5</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E44130" w:rsidRPr="00D10C94" w:rsidTr="002B0B8F">
        <w:trPr>
          <w:cantSplit/>
          <w:trHeight w:val="1050"/>
          <w:jc w:val="center"/>
        </w:trPr>
        <w:tc>
          <w:tcPr>
            <w:tcW w:w="1440" w:type="dxa"/>
            <w:vMerge/>
            <w:vAlign w:val="center"/>
          </w:tcPr>
          <w:p w:rsidR="00E44130" w:rsidRPr="00D10C94" w:rsidRDefault="00E44130" w:rsidP="002B0B8F">
            <w:pPr>
              <w:snapToGrid w:val="0"/>
              <w:spacing w:line="300" w:lineRule="auto"/>
              <w:ind w:rightChars="30" w:right="72"/>
              <w:rPr>
                <w:rFonts w:ascii="標楷體" w:eastAsia="標楷體" w:hAnsi="標楷體"/>
                <w:b/>
                <w:sz w:val="28"/>
                <w:szCs w:val="28"/>
              </w:rPr>
            </w:pPr>
          </w:p>
        </w:tc>
        <w:tc>
          <w:tcPr>
            <w:tcW w:w="3977" w:type="dxa"/>
          </w:tcPr>
          <w:p w:rsidR="00E44130" w:rsidRPr="001246DB" w:rsidRDefault="00E44130" w:rsidP="002B0B8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color w:val="000000"/>
              </w:rPr>
            </w:pPr>
          </w:p>
        </w:tc>
        <w:tc>
          <w:tcPr>
            <w:tcW w:w="630" w:type="dxa"/>
          </w:tcPr>
          <w:p w:rsidR="00E44130" w:rsidRPr="00FB0FAC" w:rsidRDefault="00C95958"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5</w:t>
            </w: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630" w:type="dxa"/>
          </w:tcPr>
          <w:p w:rsidR="00E44130" w:rsidRPr="00FB0FAC" w:rsidRDefault="00E44130" w:rsidP="00FB0FAC">
            <w:pPr>
              <w:snapToGrid w:val="0"/>
              <w:spacing w:line="300" w:lineRule="auto"/>
              <w:ind w:rightChars="174" w:right="418"/>
              <w:jc w:val="center"/>
              <w:rPr>
                <w:rFonts w:ascii="標楷體" w:eastAsia="標楷體" w:hAnsi="標楷體"/>
              </w:rPr>
            </w:pPr>
          </w:p>
        </w:tc>
        <w:tc>
          <w:tcPr>
            <w:tcW w:w="1734" w:type="dxa"/>
            <w:vMerge/>
          </w:tcPr>
          <w:p w:rsidR="00E44130" w:rsidRPr="00D10C94" w:rsidRDefault="00E44130" w:rsidP="002B0B8F">
            <w:pPr>
              <w:snapToGrid w:val="0"/>
              <w:spacing w:line="300" w:lineRule="auto"/>
              <w:ind w:rightChars="174" w:right="418"/>
              <w:rPr>
                <w:rFonts w:ascii="標楷體" w:eastAsia="標楷體" w:hAnsi="標楷體"/>
              </w:rPr>
            </w:pPr>
          </w:p>
        </w:tc>
      </w:tr>
      <w:tr w:rsidR="00C95958" w:rsidRPr="00D10C94" w:rsidTr="002B0B8F">
        <w:trPr>
          <w:cantSplit/>
          <w:jc w:val="center"/>
        </w:trPr>
        <w:tc>
          <w:tcPr>
            <w:tcW w:w="1440" w:type="dxa"/>
            <w:vMerge w:val="restart"/>
            <w:vAlign w:val="center"/>
          </w:tcPr>
          <w:p w:rsidR="00C95958" w:rsidRPr="00D10C94" w:rsidRDefault="00C95958" w:rsidP="002B0B8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C95958" w:rsidRPr="00D10C94" w:rsidRDefault="00C95958"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bottom w:val="single" w:sz="2"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5</w:t>
            </w:r>
          </w:p>
        </w:tc>
        <w:tc>
          <w:tcPr>
            <w:tcW w:w="630" w:type="dxa"/>
            <w:tcBorders>
              <w:top w:val="single" w:sz="1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val="restart"/>
          </w:tcPr>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成立推動小組並藉活動落實教學活動。</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1-5</w:t>
            </w:r>
            <w:r>
              <w:rPr>
                <w:rFonts w:ascii="標楷體" w:eastAsia="標楷體" w:hAnsi="標楷體" w:hint="eastAsia"/>
              </w:rPr>
              <w:t>年級學生加入學習及排入上課課程</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Pr>
                <w:rFonts w:ascii="標楷體" w:eastAsia="標楷體" w:hAnsi="標楷體" w:hint="eastAsia"/>
              </w:rPr>
              <w:t>落實多數學生學習及有興趣學生加強學習</w:t>
            </w:r>
          </w:p>
          <w:p w:rsidR="00FB0FAC" w:rsidRDefault="00FB0FAC"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利用晨光時間及課餘時間加強練習增進基本素養</w:t>
            </w:r>
          </w:p>
          <w:p w:rsidR="00C95958" w:rsidRPr="00C95958" w:rsidRDefault="00C95958" w:rsidP="00C95958">
            <w:pPr>
              <w:spacing w:line="320" w:lineRule="exact"/>
              <w:rPr>
                <w:rFonts w:ascii="標楷體" w:eastAsia="標楷體" w:hAnsi="標楷體"/>
              </w:rPr>
            </w:pPr>
          </w:p>
          <w:p w:rsidR="00C95958" w:rsidRPr="00C95958" w:rsidRDefault="00C95958" w:rsidP="00C95958">
            <w:pPr>
              <w:spacing w:line="320" w:lineRule="exact"/>
              <w:rPr>
                <w:rFonts w:ascii="標楷體" w:eastAsia="標楷體" w:hAnsi="標楷體"/>
              </w:rPr>
            </w:pPr>
            <w:r w:rsidRPr="00C95958">
              <w:rPr>
                <w:rFonts w:ascii="標楷體" w:eastAsia="標楷體" w:hAnsi="標楷體" w:hint="eastAsia"/>
              </w:rPr>
              <w:t>利用家長會、視職座談機會及週三時間辦理成果展演，增加學生自信心與榮譽感。</w:t>
            </w:r>
          </w:p>
          <w:p w:rsidR="00C95958" w:rsidRPr="00C95958" w:rsidRDefault="00C95958" w:rsidP="00C95958">
            <w:pPr>
              <w:spacing w:line="320" w:lineRule="exact"/>
              <w:rPr>
                <w:rFonts w:ascii="標楷體" w:eastAsia="標楷體" w:hAnsi="標楷體"/>
              </w:rPr>
            </w:pPr>
          </w:p>
        </w:tc>
      </w:tr>
      <w:tr w:rsidR="00C95958" w:rsidRPr="00D10C94" w:rsidTr="00C95958">
        <w:trPr>
          <w:cantSplit/>
          <w:trHeight w:val="1321"/>
          <w:jc w:val="center"/>
        </w:trPr>
        <w:tc>
          <w:tcPr>
            <w:tcW w:w="1440" w:type="dxa"/>
            <w:vMerge/>
            <w:vAlign w:val="center"/>
          </w:tcPr>
          <w:p w:rsidR="00C95958" w:rsidRPr="00D10C94" w:rsidRDefault="00C95958" w:rsidP="002B0B8F">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C95958" w:rsidRPr="00D10C94" w:rsidRDefault="00C95958"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7</w:t>
            </w:r>
          </w:p>
        </w:tc>
        <w:tc>
          <w:tcPr>
            <w:tcW w:w="630" w:type="dxa"/>
            <w:tcBorders>
              <w:top w:val="single" w:sz="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2" w:space="0" w:color="auto"/>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C95958" w:rsidRPr="00D10C94" w:rsidTr="00C95958">
        <w:trPr>
          <w:cantSplit/>
          <w:trHeight w:val="1127"/>
          <w:jc w:val="center"/>
        </w:trPr>
        <w:tc>
          <w:tcPr>
            <w:tcW w:w="1440" w:type="dxa"/>
            <w:vMerge/>
            <w:vAlign w:val="center"/>
          </w:tcPr>
          <w:p w:rsidR="00C95958" w:rsidRPr="00D10C94" w:rsidRDefault="00C95958" w:rsidP="002B0B8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95958" w:rsidRPr="00D10C94" w:rsidRDefault="00C95958"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C95958" w:rsidRPr="00D10C94" w:rsidTr="00FB0FAC">
        <w:trPr>
          <w:cantSplit/>
          <w:trHeight w:val="1837"/>
          <w:jc w:val="center"/>
        </w:trPr>
        <w:tc>
          <w:tcPr>
            <w:tcW w:w="1440" w:type="dxa"/>
            <w:vMerge/>
            <w:vAlign w:val="center"/>
          </w:tcPr>
          <w:p w:rsidR="00C95958" w:rsidRPr="00D10C94" w:rsidRDefault="00C95958" w:rsidP="002B0B8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95958" w:rsidRPr="00D10C94" w:rsidRDefault="00C95958"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C95958" w:rsidRPr="00D10C94" w:rsidTr="002B0B8F">
        <w:trPr>
          <w:cantSplit/>
          <w:jc w:val="center"/>
        </w:trPr>
        <w:tc>
          <w:tcPr>
            <w:tcW w:w="1440" w:type="dxa"/>
            <w:vMerge/>
            <w:vAlign w:val="center"/>
          </w:tcPr>
          <w:p w:rsidR="00C95958" w:rsidRPr="00D10C94" w:rsidRDefault="00C95958" w:rsidP="002B0B8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C95958" w:rsidRPr="00D10C94" w:rsidRDefault="00C95958" w:rsidP="002B0B8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6</w:t>
            </w: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bottom w:val="single" w:sz="2"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FB0FAC" w:rsidRPr="00D10C94" w:rsidTr="002B0B8F">
        <w:trPr>
          <w:cantSplit/>
          <w:jc w:val="center"/>
        </w:trPr>
        <w:tc>
          <w:tcPr>
            <w:tcW w:w="1440" w:type="dxa"/>
            <w:vMerge w:val="restart"/>
            <w:tcBorders>
              <w:top w:val="single" w:sz="12" w:space="0" w:color="auto"/>
            </w:tcBorders>
            <w:vAlign w:val="center"/>
          </w:tcPr>
          <w:p w:rsidR="00FB0FAC" w:rsidRPr="00D10C94" w:rsidRDefault="00FB0FAC" w:rsidP="002B0B8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FB0FAC" w:rsidRPr="00D10C94" w:rsidRDefault="00FB0FAC" w:rsidP="002B0B8F">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3</w:t>
            </w:r>
          </w:p>
        </w:tc>
        <w:tc>
          <w:tcPr>
            <w:tcW w:w="630" w:type="dxa"/>
            <w:tcBorders>
              <w:top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p>
        </w:tc>
        <w:tc>
          <w:tcPr>
            <w:tcW w:w="1734" w:type="dxa"/>
            <w:vMerge w:val="restart"/>
            <w:tcBorders>
              <w:top w:val="single" w:sz="12" w:space="0" w:color="auto"/>
            </w:tcBorders>
          </w:tcPr>
          <w:p w:rsidR="00FB0FAC" w:rsidRPr="00FB0FAC" w:rsidRDefault="00FB0FAC" w:rsidP="00FB0FAC">
            <w:pPr>
              <w:spacing w:line="320" w:lineRule="exact"/>
              <w:ind w:rightChars="-38" w:right="-91"/>
              <w:rPr>
                <w:rFonts w:ascii="標楷體" w:eastAsia="標楷體" w:hAnsi="標楷體"/>
              </w:rPr>
            </w:pPr>
            <w:r w:rsidRPr="00FB0FAC">
              <w:rPr>
                <w:rFonts w:ascii="標楷體" w:eastAsia="標楷體" w:hAnsi="標楷體" w:hint="eastAsia"/>
              </w:rPr>
              <w:t>結合社區及家長，進而推廣藝術與人文活動。</w:t>
            </w:r>
          </w:p>
          <w:p w:rsidR="00FB0FAC" w:rsidRPr="00FB0FAC" w:rsidRDefault="00FB0FAC" w:rsidP="00FB0FAC">
            <w:pPr>
              <w:spacing w:line="320" w:lineRule="exact"/>
              <w:ind w:rightChars="-38" w:right="-91"/>
              <w:rPr>
                <w:rFonts w:ascii="標楷體" w:eastAsia="標楷體" w:hAnsi="標楷體"/>
              </w:rPr>
            </w:pPr>
          </w:p>
          <w:p w:rsidR="00FB0FAC" w:rsidRPr="00FB0FAC" w:rsidRDefault="00FB0FAC" w:rsidP="00FB0FAC">
            <w:pPr>
              <w:spacing w:line="320" w:lineRule="exact"/>
              <w:ind w:rightChars="-38" w:right="-91"/>
              <w:rPr>
                <w:rFonts w:ascii="標楷體" w:eastAsia="標楷體" w:hAnsi="標楷體"/>
              </w:rPr>
            </w:pPr>
            <w:r>
              <w:rPr>
                <w:rFonts w:ascii="標楷體" w:eastAsia="標楷體" w:hAnsi="標楷體" w:hint="eastAsia"/>
              </w:rPr>
              <w:t>學生對外比賽與表演活動眾多且頗受好評，足見教學成效</w:t>
            </w:r>
          </w:p>
          <w:p w:rsidR="00FB0FAC" w:rsidRPr="00FB0FAC" w:rsidRDefault="00FB0FAC" w:rsidP="00FB0FAC">
            <w:pPr>
              <w:spacing w:line="320" w:lineRule="exact"/>
              <w:ind w:rightChars="-38" w:right="-91"/>
              <w:rPr>
                <w:rFonts w:ascii="標楷體" w:eastAsia="標楷體" w:hAnsi="標楷體"/>
              </w:rPr>
            </w:pPr>
          </w:p>
          <w:p w:rsidR="00FB0FAC" w:rsidRPr="00FB0FAC" w:rsidRDefault="00FB0FAC" w:rsidP="00FB0FAC">
            <w:pPr>
              <w:spacing w:line="320" w:lineRule="exact"/>
              <w:ind w:rightChars="-38" w:right="-91"/>
              <w:rPr>
                <w:rFonts w:ascii="標楷體" w:eastAsia="標楷體" w:hAnsi="標楷體"/>
              </w:rPr>
            </w:pPr>
            <w:r w:rsidRPr="00FB0FAC">
              <w:rPr>
                <w:rFonts w:ascii="標楷體" w:eastAsia="標楷體" w:hAnsi="標楷體" w:hint="eastAsia"/>
              </w:rPr>
              <w:t>藉學生帶動家長及社區，涵養藝術人口。</w:t>
            </w:r>
          </w:p>
          <w:p w:rsidR="00FB0FAC" w:rsidRPr="00FB0FAC" w:rsidRDefault="00FB0FAC" w:rsidP="00FB0FAC">
            <w:pPr>
              <w:spacing w:line="320" w:lineRule="exact"/>
              <w:ind w:rightChars="-38" w:right="-91"/>
              <w:rPr>
                <w:rFonts w:ascii="標楷體" w:eastAsia="標楷體" w:hAnsi="標楷體"/>
              </w:rPr>
            </w:pPr>
          </w:p>
          <w:p w:rsidR="00FB0FAC" w:rsidRPr="00FB0FAC" w:rsidRDefault="00FB0FAC" w:rsidP="00FB0FAC">
            <w:pPr>
              <w:spacing w:line="320" w:lineRule="exact"/>
              <w:ind w:rightChars="-38" w:right="-91"/>
              <w:rPr>
                <w:rFonts w:ascii="標楷體" w:eastAsia="標楷體" w:hAnsi="標楷體"/>
              </w:rPr>
            </w:pPr>
            <w:r w:rsidRPr="00FB0FAC">
              <w:rPr>
                <w:rFonts w:ascii="標楷體" w:eastAsia="標楷體" w:hAnsi="標楷體" w:hint="eastAsia"/>
              </w:rPr>
              <w:t>天恩慈善會及兒童聯盟贊助本校前往台北本部表演。</w:t>
            </w:r>
          </w:p>
        </w:tc>
      </w:tr>
      <w:tr w:rsidR="00C95958" w:rsidRPr="00D10C94" w:rsidTr="00FB0FAC">
        <w:trPr>
          <w:cantSplit/>
          <w:trHeight w:val="1899"/>
          <w:jc w:val="center"/>
        </w:trPr>
        <w:tc>
          <w:tcPr>
            <w:tcW w:w="1440" w:type="dxa"/>
            <w:vMerge/>
            <w:vAlign w:val="center"/>
          </w:tcPr>
          <w:p w:rsidR="00C95958" w:rsidRPr="00D10C94" w:rsidRDefault="00C95958" w:rsidP="002B0B8F">
            <w:pPr>
              <w:snapToGrid w:val="0"/>
              <w:spacing w:line="300" w:lineRule="auto"/>
              <w:ind w:rightChars="174" w:right="418"/>
              <w:jc w:val="center"/>
              <w:rPr>
                <w:rFonts w:ascii="標楷體" w:eastAsia="標楷體" w:hAnsi="標楷體"/>
                <w:b/>
                <w:sz w:val="20"/>
                <w:szCs w:val="20"/>
              </w:rPr>
            </w:pPr>
          </w:p>
        </w:tc>
        <w:tc>
          <w:tcPr>
            <w:tcW w:w="3977" w:type="dxa"/>
          </w:tcPr>
          <w:p w:rsidR="00C95958" w:rsidRPr="001246DB" w:rsidRDefault="00C95958" w:rsidP="002B0B8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C95958" w:rsidRPr="00D10C94" w:rsidTr="00FB0FAC">
        <w:trPr>
          <w:cantSplit/>
          <w:trHeight w:val="1274"/>
          <w:jc w:val="center"/>
        </w:trPr>
        <w:tc>
          <w:tcPr>
            <w:tcW w:w="1440" w:type="dxa"/>
            <w:vMerge/>
            <w:vAlign w:val="center"/>
          </w:tcPr>
          <w:p w:rsidR="00C95958" w:rsidRPr="00D10C94" w:rsidRDefault="00C95958" w:rsidP="002B0B8F">
            <w:pPr>
              <w:snapToGrid w:val="0"/>
              <w:spacing w:line="300" w:lineRule="auto"/>
              <w:ind w:rightChars="174" w:right="418"/>
              <w:rPr>
                <w:rFonts w:ascii="標楷體" w:eastAsia="標楷體" w:hAnsi="標楷體"/>
                <w:sz w:val="20"/>
                <w:szCs w:val="20"/>
              </w:rPr>
            </w:pPr>
          </w:p>
        </w:tc>
        <w:tc>
          <w:tcPr>
            <w:tcW w:w="3977" w:type="dxa"/>
          </w:tcPr>
          <w:p w:rsidR="00C95958" w:rsidRPr="001246DB" w:rsidRDefault="00C95958" w:rsidP="002B0B8F">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4</w:t>
            </w: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C95958" w:rsidRPr="00D10C94" w:rsidTr="00FB0FAC">
        <w:trPr>
          <w:cantSplit/>
          <w:trHeight w:val="1548"/>
          <w:jc w:val="center"/>
        </w:trPr>
        <w:tc>
          <w:tcPr>
            <w:tcW w:w="1440" w:type="dxa"/>
            <w:vMerge/>
            <w:vAlign w:val="center"/>
          </w:tcPr>
          <w:p w:rsidR="00C95958" w:rsidRPr="00D10C94" w:rsidRDefault="00C95958" w:rsidP="002B0B8F">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C95958" w:rsidRPr="00D10C94" w:rsidRDefault="00C95958" w:rsidP="002B0B8F">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C95958" w:rsidRPr="00FB0FAC" w:rsidRDefault="00FB0FAC" w:rsidP="00FB0FAC">
            <w:pPr>
              <w:snapToGrid w:val="0"/>
              <w:spacing w:line="300" w:lineRule="auto"/>
              <w:ind w:rightChars="174" w:right="418"/>
              <w:jc w:val="center"/>
              <w:rPr>
                <w:rFonts w:ascii="標楷體" w:eastAsia="標楷體" w:hAnsi="標楷體"/>
              </w:rPr>
            </w:pPr>
            <w:r w:rsidRPr="00FB0FAC">
              <w:rPr>
                <w:rFonts w:ascii="標楷體" w:eastAsia="標楷體" w:hAnsi="標楷體" w:hint="eastAsia"/>
              </w:rPr>
              <w:t>3</w:t>
            </w:r>
          </w:p>
        </w:tc>
        <w:tc>
          <w:tcPr>
            <w:tcW w:w="630" w:type="dxa"/>
            <w:tcBorders>
              <w:top w:val="single" w:sz="4"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4" w:space="0" w:color="auto"/>
              <w:bottom w:val="single" w:sz="4"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630" w:type="dxa"/>
            <w:tcBorders>
              <w:top w:val="single" w:sz="4" w:space="0" w:color="auto"/>
              <w:bottom w:val="single" w:sz="4" w:space="0" w:color="auto"/>
            </w:tcBorders>
          </w:tcPr>
          <w:p w:rsidR="00C95958" w:rsidRPr="00FB0FAC" w:rsidRDefault="00C95958" w:rsidP="00FB0FAC">
            <w:pPr>
              <w:snapToGrid w:val="0"/>
              <w:spacing w:line="300" w:lineRule="auto"/>
              <w:ind w:rightChars="174" w:right="418"/>
              <w:jc w:val="center"/>
              <w:rPr>
                <w:rFonts w:ascii="標楷體" w:eastAsia="標楷體" w:hAnsi="標楷體"/>
              </w:rPr>
            </w:pPr>
          </w:p>
        </w:tc>
        <w:tc>
          <w:tcPr>
            <w:tcW w:w="1734" w:type="dxa"/>
            <w:vMerge/>
          </w:tcPr>
          <w:p w:rsidR="00C95958" w:rsidRPr="00D10C94" w:rsidRDefault="00C95958" w:rsidP="002B0B8F">
            <w:pPr>
              <w:snapToGrid w:val="0"/>
              <w:spacing w:line="300" w:lineRule="auto"/>
              <w:ind w:rightChars="174" w:right="418"/>
              <w:rPr>
                <w:rFonts w:ascii="標楷體" w:eastAsia="標楷體" w:hAnsi="標楷體"/>
              </w:rPr>
            </w:pPr>
          </w:p>
        </w:tc>
      </w:tr>
      <w:tr w:rsidR="00FB0FAC" w:rsidRPr="00D10C94" w:rsidTr="000079E6">
        <w:trPr>
          <w:cantSplit/>
          <w:trHeight w:val="445"/>
          <w:jc w:val="center"/>
        </w:trPr>
        <w:tc>
          <w:tcPr>
            <w:tcW w:w="5417" w:type="dxa"/>
            <w:gridSpan w:val="2"/>
            <w:vMerge w:val="restart"/>
            <w:tcBorders>
              <w:top w:val="single" w:sz="12" w:space="0" w:color="auto"/>
            </w:tcBorders>
            <w:vAlign w:val="center"/>
          </w:tcPr>
          <w:p w:rsidR="00FB0FAC" w:rsidRPr="00D10C94" w:rsidRDefault="00FB0FAC" w:rsidP="002B0B8F">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FB0FAC" w:rsidRPr="00FB0FAC" w:rsidRDefault="00FB0FAC" w:rsidP="00FB0FAC">
            <w:pPr>
              <w:snapToGrid w:val="0"/>
              <w:jc w:val="center"/>
              <w:rPr>
                <w:rFonts w:ascii="標楷體" w:eastAsia="標楷體" w:hAnsi="標楷體"/>
              </w:rPr>
            </w:pPr>
            <w:r w:rsidRPr="00FB0FAC">
              <w:rPr>
                <w:rFonts w:ascii="標楷體" w:eastAsia="標楷體" w:hAnsi="標楷體" w:hint="eastAsia"/>
              </w:rPr>
              <w:t>64</w:t>
            </w:r>
          </w:p>
        </w:tc>
        <w:tc>
          <w:tcPr>
            <w:tcW w:w="630" w:type="dxa"/>
            <w:tcBorders>
              <w:top w:val="single" w:sz="12" w:space="0" w:color="auto"/>
              <w:bottom w:val="single" w:sz="12" w:space="0" w:color="auto"/>
            </w:tcBorders>
          </w:tcPr>
          <w:p w:rsidR="00FB0FAC" w:rsidRPr="00FB0FAC" w:rsidRDefault="00FB0FAC" w:rsidP="00FB0FAC">
            <w:pPr>
              <w:snapToGrid w:val="0"/>
              <w:jc w:val="center"/>
              <w:rPr>
                <w:rFonts w:ascii="標楷體" w:eastAsia="標楷體" w:hAnsi="標楷體"/>
              </w:rPr>
            </w:pPr>
            <w:r w:rsidRPr="00FB0FAC">
              <w:rPr>
                <w:rFonts w:ascii="標楷體" w:eastAsia="標楷體" w:hAnsi="標楷體" w:hint="eastAsia"/>
              </w:rPr>
              <w:t>30</w:t>
            </w:r>
          </w:p>
        </w:tc>
        <w:tc>
          <w:tcPr>
            <w:tcW w:w="630" w:type="dxa"/>
            <w:tcBorders>
              <w:top w:val="single" w:sz="12" w:space="0" w:color="auto"/>
              <w:bottom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p>
        </w:tc>
        <w:tc>
          <w:tcPr>
            <w:tcW w:w="630" w:type="dxa"/>
            <w:tcBorders>
              <w:top w:val="single" w:sz="12" w:space="0" w:color="auto"/>
              <w:bottom w:val="single" w:sz="12" w:space="0" w:color="auto"/>
            </w:tcBorders>
          </w:tcPr>
          <w:p w:rsidR="00FB0FAC" w:rsidRPr="00FB0FAC" w:rsidRDefault="00FB0FAC" w:rsidP="00FB0FAC">
            <w:pPr>
              <w:snapToGrid w:val="0"/>
              <w:spacing w:line="300" w:lineRule="auto"/>
              <w:ind w:rightChars="174" w:right="418"/>
              <w:jc w:val="center"/>
              <w:rPr>
                <w:rFonts w:ascii="標楷體" w:eastAsia="標楷體" w:hAnsi="標楷體"/>
              </w:rPr>
            </w:pPr>
          </w:p>
        </w:tc>
        <w:tc>
          <w:tcPr>
            <w:tcW w:w="1734" w:type="dxa"/>
            <w:vMerge w:val="restart"/>
            <w:tcBorders>
              <w:top w:val="single" w:sz="12" w:space="0" w:color="auto"/>
            </w:tcBorders>
          </w:tcPr>
          <w:p w:rsidR="00FB0FAC" w:rsidRPr="00D10C94" w:rsidRDefault="00FB0FAC" w:rsidP="002B0B8F">
            <w:pPr>
              <w:snapToGrid w:val="0"/>
              <w:spacing w:line="300" w:lineRule="auto"/>
              <w:ind w:rightChars="174" w:right="418"/>
              <w:rPr>
                <w:rFonts w:ascii="標楷體" w:eastAsia="標楷體" w:hAnsi="標楷體"/>
              </w:rPr>
            </w:pPr>
          </w:p>
        </w:tc>
      </w:tr>
      <w:tr w:rsidR="00FB0FAC" w:rsidRPr="00D10C94" w:rsidTr="000079E6">
        <w:trPr>
          <w:cantSplit/>
          <w:trHeight w:val="445"/>
          <w:jc w:val="center"/>
        </w:trPr>
        <w:tc>
          <w:tcPr>
            <w:tcW w:w="5417" w:type="dxa"/>
            <w:gridSpan w:val="2"/>
            <w:vMerge/>
            <w:tcBorders>
              <w:bottom w:val="single" w:sz="12" w:space="0" w:color="auto"/>
            </w:tcBorders>
            <w:vAlign w:val="center"/>
          </w:tcPr>
          <w:p w:rsidR="00FB0FAC" w:rsidRPr="00D10C94" w:rsidRDefault="00FB0FAC" w:rsidP="002B0B8F">
            <w:pPr>
              <w:snapToGrid w:val="0"/>
              <w:spacing w:line="300" w:lineRule="auto"/>
              <w:ind w:rightChars="174" w:right="418"/>
              <w:jc w:val="center"/>
              <w:rPr>
                <w:rFonts w:ascii="標楷體" w:eastAsia="標楷體" w:hAnsi="標楷體"/>
                <w:b/>
                <w:sz w:val="26"/>
                <w:szCs w:val="26"/>
              </w:rPr>
            </w:pPr>
          </w:p>
        </w:tc>
        <w:tc>
          <w:tcPr>
            <w:tcW w:w="2520" w:type="dxa"/>
            <w:gridSpan w:val="4"/>
            <w:tcBorders>
              <w:top w:val="single" w:sz="12" w:space="0" w:color="auto"/>
              <w:bottom w:val="single" w:sz="12" w:space="0" w:color="auto"/>
            </w:tcBorders>
          </w:tcPr>
          <w:p w:rsidR="00FB0FAC" w:rsidRPr="00FB0FAC" w:rsidRDefault="00FB0FAC" w:rsidP="00FB0FAC">
            <w:pPr>
              <w:snapToGrid w:val="0"/>
              <w:jc w:val="center"/>
              <w:rPr>
                <w:rFonts w:ascii="標楷體" w:eastAsia="標楷體" w:hAnsi="標楷體"/>
              </w:rPr>
            </w:pPr>
            <w:r w:rsidRPr="00FB0FAC">
              <w:rPr>
                <w:rFonts w:ascii="標楷體" w:eastAsia="標楷體" w:hAnsi="標楷體" w:hint="eastAsia"/>
              </w:rPr>
              <w:t>94</w:t>
            </w:r>
          </w:p>
        </w:tc>
        <w:tc>
          <w:tcPr>
            <w:tcW w:w="1734" w:type="dxa"/>
            <w:vMerge/>
            <w:tcBorders>
              <w:bottom w:val="single" w:sz="12" w:space="0" w:color="auto"/>
            </w:tcBorders>
          </w:tcPr>
          <w:p w:rsidR="00FB0FAC" w:rsidRPr="00D10C94" w:rsidRDefault="00FB0FAC" w:rsidP="002B0B8F">
            <w:pPr>
              <w:snapToGrid w:val="0"/>
              <w:spacing w:line="300" w:lineRule="auto"/>
              <w:ind w:rightChars="174" w:right="418"/>
              <w:rPr>
                <w:rFonts w:ascii="標楷體" w:eastAsia="標楷體" w:hAnsi="標楷體"/>
              </w:rPr>
            </w:pPr>
          </w:p>
        </w:tc>
      </w:tr>
    </w:tbl>
    <w:p w:rsidR="00E44130" w:rsidRPr="0079128E" w:rsidRDefault="00E44130" w:rsidP="00E44130">
      <w:pPr>
        <w:snapToGrid w:val="0"/>
        <w:spacing w:line="300" w:lineRule="auto"/>
        <w:rPr>
          <w:sz w:val="28"/>
          <w:szCs w:val="28"/>
        </w:rPr>
      </w:pPr>
    </w:p>
    <w:p w:rsidR="00E44130" w:rsidRDefault="00E44130" w:rsidP="00E44130">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E44130" w:rsidRDefault="00E44130" w:rsidP="00E44130">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0022A" w:rsidRPr="002E60A2" w:rsidTr="00A0022A">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0079E6">
            <w:pPr>
              <w:jc w:val="center"/>
              <w:rPr>
                <w:rFonts w:eastAsia="標楷體"/>
                <w:color w:val="000000"/>
                <w:sz w:val="26"/>
                <w:szCs w:val="26"/>
              </w:rPr>
            </w:pPr>
            <w:r>
              <w:rPr>
                <w:rFonts w:eastAsia="標楷體" w:hint="eastAsia"/>
                <w:color w:val="000000"/>
                <w:sz w:val="26"/>
                <w:szCs w:val="26"/>
              </w:rPr>
              <w:t>陳主任</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個人成長</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jc w:val="both"/>
              <w:rPr>
                <w:rFonts w:eastAsia="標楷體"/>
                <w:color w:val="000000"/>
                <w:sz w:val="26"/>
                <w:szCs w:val="26"/>
              </w:rPr>
            </w:pPr>
            <w:r>
              <w:rPr>
                <w:rFonts w:ascii="標楷體" w:eastAsia="標楷體" w:hAnsi="標楷體" w:hint="eastAsia"/>
              </w:rPr>
              <w:t>學校推動國樂的活動，讓學生獲益良多，吹奏樂器從原本不會學到會的過程，雖然花了很多時間，但是學生們的臉上都充滿了笑容，更能自動自發地利用下課和午休時間進行練習，此外更期待他們能</w:t>
            </w:r>
            <w:r w:rsidRPr="00314C8B">
              <w:rPr>
                <w:rFonts w:ascii="標楷體" w:eastAsia="標楷體" w:hAnsi="標楷體"/>
              </w:rPr>
              <w:t>帶動校園藝文風氣，增進教師、學童及</w:t>
            </w:r>
            <w:r w:rsidRPr="00314C8B">
              <w:rPr>
                <w:rFonts w:ascii="標楷體" w:eastAsia="標楷體" w:hAnsi="標楷體" w:hint="eastAsia"/>
              </w:rPr>
              <w:t>社區</w:t>
            </w:r>
            <w:r w:rsidRPr="00314C8B">
              <w:rPr>
                <w:rFonts w:ascii="標楷體" w:eastAsia="標楷體" w:hAnsi="標楷體"/>
              </w:rPr>
              <w:t>民眾對藝術與人文的認識與</w:t>
            </w:r>
            <w:r w:rsidRPr="00314C8B">
              <w:rPr>
                <w:rFonts w:ascii="標楷體" w:eastAsia="標楷體" w:hAnsi="標楷體" w:hint="eastAsia"/>
              </w:rPr>
              <w:t>瞭</w:t>
            </w:r>
            <w:r w:rsidRPr="00314C8B">
              <w:rPr>
                <w:rFonts w:ascii="標楷體" w:eastAsia="標楷體" w:hAnsi="標楷體"/>
              </w:rPr>
              <w:t>解</w:t>
            </w:r>
            <w:r>
              <w:rPr>
                <w:rFonts w:ascii="標楷體" w:eastAsia="標楷體" w:hAnsi="標楷體" w:hint="eastAsia"/>
              </w:rPr>
              <w:t>。</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檢討建議</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rPr>
                <w:rFonts w:eastAsia="標楷體"/>
                <w:color w:val="000000"/>
                <w:sz w:val="26"/>
                <w:szCs w:val="26"/>
              </w:rPr>
            </w:pPr>
            <w:r>
              <w:rPr>
                <w:rFonts w:ascii="標楷體" w:eastAsia="標楷體" w:hAnsi="標楷體" w:hint="eastAsia"/>
                <w:bCs/>
              </w:rPr>
              <w:t>但是在師資方面，因為需要有分部老師的教學指導，所以在經費方面實為不足，需要同時申請三四個方案才能支用音樂性社團的發展，希望能在經費上有更多的挹注。</w:t>
            </w:r>
          </w:p>
        </w:tc>
      </w:tr>
    </w:tbl>
    <w:p w:rsidR="00E44130"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0022A" w:rsidRPr="002E60A2" w:rsidTr="00A0022A">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0079E6">
            <w:pPr>
              <w:jc w:val="center"/>
              <w:rPr>
                <w:rFonts w:eastAsia="標楷體"/>
                <w:color w:val="000000"/>
                <w:sz w:val="26"/>
                <w:szCs w:val="26"/>
              </w:rPr>
            </w:pPr>
            <w:r>
              <w:rPr>
                <w:rFonts w:eastAsia="標楷體" w:hint="eastAsia"/>
                <w:color w:val="000000"/>
                <w:sz w:val="26"/>
                <w:szCs w:val="26"/>
              </w:rPr>
              <w:t>吳老</w:t>
            </w:r>
            <w:r w:rsidRPr="002E60A2">
              <w:rPr>
                <w:rFonts w:eastAsia="標楷體" w:hint="eastAsia"/>
                <w:color w:val="000000"/>
                <w:sz w:val="26"/>
                <w:szCs w:val="26"/>
              </w:rPr>
              <w:t>師</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個人成長</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rPr>
                <w:rFonts w:eastAsia="標楷體"/>
                <w:color w:val="000000"/>
                <w:sz w:val="26"/>
                <w:szCs w:val="26"/>
              </w:rPr>
            </w:pPr>
            <w:r>
              <w:rPr>
                <w:rFonts w:eastAsia="標楷體" w:hint="eastAsia"/>
                <w:color w:val="000000"/>
                <w:sz w:val="26"/>
                <w:szCs w:val="26"/>
              </w:rPr>
              <w:t>陪著孩子學習國樂各項樂器，看到孩子為了自己的夢想努力不懈，遇到挫折也能互相勉勵的，更能利用課餘時間勤奮的練習樂器，讓我深切的感受他們的這份精神及毅力，也感染了他們的熱情，讓自己在處理事情時也能秉持這種精神。</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檢討建議</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rPr>
                <w:rFonts w:eastAsia="標楷體"/>
                <w:color w:val="000000"/>
                <w:sz w:val="26"/>
                <w:szCs w:val="26"/>
              </w:rPr>
            </w:pPr>
            <w:r>
              <w:rPr>
                <w:rFonts w:eastAsia="標楷體" w:hint="eastAsia"/>
                <w:color w:val="000000"/>
                <w:sz w:val="26"/>
                <w:szCs w:val="26"/>
              </w:rPr>
              <w:t>在家長體認方面，希望他們能知道自己的孩子在學習什麼，及為了學習所付出的心力及時間，也能了解學校如何尋求各項資源來培育這些孩子，進而能夠更加支持與協助。</w:t>
            </w:r>
          </w:p>
        </w:tc>
      </w:tr>
    </w:tbl>
    <w:p w:rsidR="00E44130" w:rsidRPr="00B55F6B" w:rsidRDefault="00E44130" w:rsidP="00E4413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A0022A" w:rsidRPr="002E60A2" w:rsidTr="00A0022A">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0079E6">
            <w:pPr>
              <w:jc w:val="center"/>
              <w:rPr>
                <w:rFonts w:eastAsia="標楷體"/>
                <w:color w:val="000000"/>
                <w:sz w:val="26"/>
                <w:szCs w:val="26"/>
              </w:rPr>
            </w:pPr>
            <w:smartTag w:uri="urn:schemas-microsoft-com:office:smarttags" w:element="PersonName">
              <w:smartTagPr>
                <w:attr w:name="ProductID" w:val="侯"/>
              </w:smartTagPr>
              <w:r>
                <w:rPr>
                  <w:rFonts w:eastAsia="標楷體" w:hint="eastAsia"/>
                  <w:color w:val="000000"/>
                  <w:sz w:val="26"/>
                  <w:szCs w:val="26"/>
                </w:rPr>
                <w:t>侯</w:t>
              </w:r>
            </w:smartTag>
            <w:r>
              <w:rPr>
                <w:rFonts w:eastAsia="標楷體" w:hint="eastAsia"/>
                <w:color w:val="000000"/>
                <w:sz w:val="26"/>
                <w:szCs w:val="26"/>
              </w:rPr>
              <w:t>老</w:t>
            </w:r>
            <w:r w:rsidRPr="002E60A2">
              <w:rPr>
                <w:rFonts w:eastAsia="標楷體" w:hint="eastAsia"/>
                <w:color w:val="000000"/>
                <w:sz w:val="26"/>
                <w:szCs w:val="26"/>
              </w:rPr>
              <w:t>師</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個人成長</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rPr>
                <w:rFonts w:eastAsia="標楷體"/>
                <w:color w:val="000000"/>
                <w:sz w:val="26"/>
                <w:szCs w:val="26"/>
              </w:rPr>
            </w:pPr>
            <w:r>
              <w:rPr>
                <w:rFonts w:eastAsia="標楷體" w:hint="eastAsia"/>
                <w:color w:val="000000"/>
                <w:sz w:val="26"/>
                <w:szCs w:val="26"/>
              </w:rPr>
              <w:t>看到學用心努力的學習，內心是非常感動，且一起跟著學生們學習、上課，課餘時間陪著學生們一練習，看到他們一次比一次進步，真為他們高興，也覺得他們的態度值得讚許，尤其在得到亮麗的比賽成績，學生們更是散發自信的光芒。</w:t>
            </w:r>
          </w:p>
        </w:tc>
      </w:tr>
      <w:tr w:rsidR="00A0022A" w:rsidRPr="002E60A2" w:rsidTr="00A0022A">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A0022A" w:rsidRDefault="00A0022A" w:rsidP="002B0B8F">
            <w:pPr>
              <w:jc w:val="center"/>
              <w:rPr>
                <w:rFonts w:eastAsia="標楷體"/>
                <w:color w:val="000000"/>
                <w:sz w:val="26"/>
                <w:szCs w:val="26"/>
              </w:rPr>
            </w:pPr>
            <w:r>
              <w:rPr>
                <w:rFonts w:eastAsia="標楷體" w:hint="eastAsia"/>
                <w:color w:val="000000"/>
                <w:sz w:val="26"/>
                <w:szCs w:val="26"/>
              </w:rPr>
              <w:t>檢討建議</w:t>
            </w:r>
          </w:p>
          <w:p w:rsidR="00A0022A" w:rsidRPr="002E60A2" w:rsidRDefault="00A0022A" w:rsidP="002B0B8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A0022A" w:rsidRPr="002E60A2" w:rsidRDefault="00A0022A" w:rsidP="00B55F6B">
            <w:pPr>
              <w:rPr>
                <w:rFonts w:eastAsia="標楷體"/>
                <w:color w:val="000000"/>
                <w:sz w:val="26"/>
                <w:szCs w:val="26"/>
              </w:rPr>
            </w:pPr>
            <w:r>
              <w:rPr>
                <w:rFonts w:eastAsia="標楷體" w:hint="eastAsia"/>
                <w:color w:val="000000"/>
                <w:sz w:val="26"/>
                <w:szCs w:val="26"/>
              </w:rPr>
              <w:t>學長姐帶領學弟妹的傳承制度，已經在學校扎根發展，這是一個很好的學習模式，希望學校的國樂能持續經營下去，讓下楫的學生畢業後都能擁有濃厚的藝術涵養。</w:t>
            </w:r>
          </w:p>
        </w:tc>
      </w:tr>
    </w:tbl>
    <w:p w:rsidR="00E44130" w:rsidRDefault="00E44130" w:rsidP="00E44130">
      <w:pPr>
        <w:snapToGrid w:val="0"/>
        <w:spacing w:line="300" w:lineRule="auto"/>
        <w:rPr>
          <w:rFonts w:ascii="標楷體" w:eastAsia="標楷體" w:hAnsi="標楷體"/>
          <w:b/>
          <w:bCs/>
          <w:sz w:val="28"/>
          <w:szCs w:val="28"/>
        </w:rPr>
      </w:pPr>
    </w:p>
    <w:p w:rsidR="007028ED" w:rsidRDefault="00E44130" w:rsidP="007028ED">
      <w:pPr>
        <w:snapToGrid w:val="0"/>
        <w:spacing w:line="300" w:lineRule="auto"/>
        <w:rPr>
          <w:rFonts w:ascii="標楷體" w:eastAsia="標楷體" w:hAnsi="標楷體" w:cs="新細明體"/>
          <w:kern w:val="0"/>
          <w:sz w:val="28"/>
          <w:szCs w:val="28"/>
        </w:rPr>
      </w:pPr>
      <w:r>
        <w:rPr>
          <w:rFonts w:ascii="標楷體" w:eastAsia="標楷體" w:hAnsi="標楷體"/>
          <w:b/>
          <w:bCs/>
          <w:sz w:val="28"/>
          <w:szCs w:val="28"/>
        </w:rPr>
        <w:br w:type="page"/>
      </w:r>
      <w:r w:rsidR="007028ED" w:rsidRPr="00564502">
        <w:rPr>
          <w:rFonts w:ascii="標楷體" w:eastAsia="標楷體" w:hAnsi="標楷體" w:hint="eastAsia"/>
          <w:b/>
          <w:sz w:val="28"/>
          <w:szCs w:val="28"/>
          <w:bdr w:val="single" w:sz="4" w:space="0" w:color="auto"/>
        </w:rPr>
        <w:lastRenderedPageBreak/>
        <w:t>附件</w:t>
      </w:r>
      <w:r w:rsidR="007028ED">
        <w:rPr>
          <w:rFonts w:ascii="標楷體" w:eastAsia="標楷體" w:hAnsi="標楷體" w:hint="eastAsia"/>
          <w:b/>
          <w:sz w:val="28"/>
          <w:szCs w:val="28"/>
          <w:bdr w:val="single" w:sz="4" w:space="0" w:color="auto"/>
        </w:rPr>
        <w:t>6</w:t>
      </w:r>
      <w:r w:rsidR="007028ED">
        <w:rPr>
          <w:rFonts w:ascii="標楷體" w:eastAsia="標楷體" w:hAnsi="標楷體" w:cs="新細明體" w:hint="eastAsia"/>
          <w:kern w:val="0"/>
          <w:sz w:val="28"/>
          <w:szCs w:val="28"/>
        </w:rPr>
        <w:t xml:space="preserve">  1</w:t>
      </w:r>
      <w:r w:rsidR="007028ED" w:rsidRPr="00564502">
        <w:rPr>
          <w:rFonts w:ascii="標楷體" w:eastAsia="標楷體" w:hAnsi="標楷體" w:cs="新細明體" w:hint="eastAsia"/>
          <w:kern w:val="0"/>
          <w:sz w:val="28"/>
          <w:szCs w:val="28"/>
        </w:rPr>
        <w:t>0</w:t>
      </w:r>
      <w:r w:rsidR="007028ED">
        <w:rPr>
          <w:rFonts w:ascii="標楷體" w:eastAsia="標楷體" w:hAnsi="標楷體" w:cs="新細明體" w:hint="eastAsia"/>
          <w:kern w:val="0"/>
          <w:sz w:val="28"/>
          <w:szCs w:val="28"/>
        </w:rPr>
        <w:t>3</w:t>
      </w:r>
      <w:r w:rsidR="007028ED" w:rsidRPr="00564502">
        <w:rPr>
          <w:rFonts w:ascii="標楷體" w:eastAsia="標楷體" w:hAnsi="標楷體" w:cs="新細明體" w:hint="eastAsia"/>
          <w:kern w:val="0"/>
          <w:sz w:val="28"/>
          <w:szCs w:val="28"/>
        </w:rPr>
        <w:t>年度藝術與人文教學深耕實施</w:t>
      </w:r>
      <w:r w:rsidR="007028ED">
        <w:rPr>
          <w:rFonts w:ascii="標楷體" w:eastAsia="標楷體" w:hAnsi="標楷體" w:cs="新細明體" w:hint="eastAsia"/>
          <w:kern w:val="0"/>
          <w:sz w:val="28"/>
          <w:szCs w:val="28"/>
        </w:rPr>
        <w:t>成果</w:t>
      </w:r>
      <w:r w:rsidR="007028ED">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7028ED" w:rsidRPr="0082243E" w:rsidTr="00A92C57">
        <w:trPr>
          <w:trHeight w:val="50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BD2365">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BD2365">
              <w:rPr>
                <w:rFonts w:ascii="標楷體" w:eastAsia="標楷體" w:hAnsi="標楷體" w:cs="新細明體" w:hint="eastAsia"/>
                <w:kern w:val="0"/>
                <w:sz w:val="28"/>
                <w:szCs w:val="28"/>
              </w:rPr>
              <w:t>東石</w:t>
            </w:r>
            <w:r w:rsidRPr="00564502">
              <w:rPr>
                <w:rFonts w:ascii="標楷體" w:eastAsia="標楷體" w:hAnsi="標楷體" w:cs="新細明體" w:hint="eastAsia"/>
                <w:kern w:val="0"/>
                <w:sz w:val="28"/>
                <w:szCs w:val="28"/>
              </w:rPr>
              <w:t>鄉</w:t>
            </w:r>
            <w:r w:rsidR="00BD2365">
              <w:rPr>
                <w:rFonts w:ascii="標楷體" w:eastAsia="標楷體" w:hAnsi="標楷體" w:cs="新細明體" w:hint="eastAsia"/>
                <w:kern w:val="0"/>
                <w:sz w:val="28"/>
                <w:szCs w:val="28"/>
              </w:rPr>
              <w:t>下楫</w:t>
            </w:r>
            <w:r w:rsidRPr="00564502">
              <w:rPr>
                <w:rFonts w:ascii="標楷體" w:eastAsia="標楷體" w:hAnsi="標楷體" w:cs="新細明體" w:hint="eastAsia"/>
                <w:kern w:val="0"/>
                <w:sz w:val="28"/>
                <w:szCs w:val="28"/>
              </w:rPr>
              <w:t>國民</w:t>
            </w:r>
            <w:r w:rsidR="00BD2365">
              <w:rPr>
                <w:rFonts w:ascii="標楷體" w:eastAsia="標楷體" w:hAnsi="標楷體" w:cs="新細明體" w:hint="eastAsia"/>
                <w:kern w:val="0"/>
                <w:sz w:val="28"/>
                <w:szCs w:val="28"/>
              </w:rPr>
              <w:t>小</w:t>
            </w:r>
            <w:r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BD2365" w:rsidRDefault="00BD2365" w:rsidP="002B0B8F">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蔡水河</w:t>
            </w:r>
          </w:p>
        </w:tc>
      </w:tr>
      <w:tr w:rsidR="007028ED" w:rsidRPr="0082243E" w:rsidTr="00A92C57">
        <w:trPr>
          <w:trHeight w:val="40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BD2365" w:rsidRDefault="00BD2365" w:rsidP="007028ED">
            <w:pPr>
              <w:snapToGrid w:val="0"/>
              <w:spacing w:line="300" w:lineRule="auto"/>
              <w:jc w:val="center"/>
              <w:rPr>
                <w:rFonts w:ascii="標楷體" w:eastAsia="標楷體" w:hAnsi="標楷體"/>
                <w:kern w:val="0"/>
                <w:sz w:val="28"/>
                <w:szCs w:val="28"/>
              </w:rPr>
            </w:pPr>
            <w:r w:rsidRPr="00BD2365">
              <w:rPr>
                <w:rFonts w:ascii="標楷體" w:eastAsia="標楷體" w:hAnsi="標楷體" w:hint="eastAsia"/>
                <w:kern w:val="0"/>
                <w:sz w:val="28"/>
                <w:szCs w:val="28"/>
              </w:rPr>
              <w:t>樂音下楫弦歌飄揚</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BD2365" w:rsidRDefault="00BD2365" w:rsidP="002B0B8F">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陳震聲</w:t>
            </w:r>
          </w:p>
        </w:tc>
      </w:tr>
      <w:tr w:rsidR="007028ED" w:rsidRPr="0082243E" w:rsidTr="00A92C57">
        <w:trPr>
          <w:trHeight w:val="81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BD2365" w:rsidRDefault="00BD2365" w:rsidP="002B0B8F">
            <w:pPr>
              <w:snapToGrid w:val="0"/>
              <w:spacing w:line="300" w:lineRule="auto"/>
              <w:jc w:val="center"/>
              <w:rPr>
                <w:rFonts w:ascii="標楷體" w:eastAsia="標楷體" w:hAnsi="標楷體"/>
                <w:kern w:val="0"/>
                <w:sz w:val="28"/>
                <w:szCs w:val="28"/>
              </w:rPr>
            </w:pPr>
            <w:r>
              <w:rPr>
                <w:rFonts w:ascii="標楷體" w:eastAsia="標楷體" w:hAnsi="標楷體" w:hint="eastAsia"/>
                <w:kern w:val="0"/>
                <w:sz w:val="28"/>
                <w:szCs w:val="28"/>
              </w:rPr>
              <w:t>2-5年級學生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061908" w:rsidRDefault="007028ED" w:rsidP="002B0B8F">
            <w:pPr>
              <w:snapToGrid w:val="0"/>
              <w:spacing w:line="300" w:lineRule="auto"/>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7028ED" w:rsidRPr="00BD2365" w:rsidRDefault="00BD2365" w:rsidP="00BD2365">
            <w:pPr>
              <w:snapToGrid w:val="0"/>
              <w:spacing w:line="300" w:lineRule="auto"/>
              <w:rPr>
                <w:rFonts w:ascii="標楷體" w:eastAsia="標楷體" w:hAnsi="標楷體"/>
                <w:kern w:val="0"/>
                <w:sz w:val="28"/>
                <w:szCs w:val="28"/>
              </w:rPr>
            </w:pPr>
            <w:r w:rsidRPr="00BD2365">
              <w:rPr>
                <w:rFonts w:ascii="標楷體" w:eastAsia="標楷體" w:hAnsi="標楷體" w:hint="eastAsia"/>
                <w:kern w:val="0"/>
                <w:sz w:val="28"/>
                <w:szCs w:val="28"/>
              </w:rPr>
              <w:t>邱雅萍</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林瑞綺</w:t>
            </w:r>
            <w:r>
              <w:rPr>
                <w:rFonts w:ascii="標楷體" w:eastAsia="標楷體" w:hAnsi="標楷體" w:hint="eastAsia"/>
                <w:kern w:val="0"/>
                <w:sz w:val="28"/>
                <w:szCs w:val="28"/>
              </w:rPr>
              <w:t>.</w:t>
            </w:r>
            <w:r w:rsidRPr="00BD2365">
              <w:rPr>
                <w:rFonts w:ascii="標楷體" w:eastAsia="標楷體" w:hAnsi="標楷體" w:hint="eastAsia"/>
                <w:kern w:val="0"/>
                <w:sz w:val="28"/>
                <w:szCs w:val="28"/>
              </w:rPr>
              <w:t>王榮 豐</w:t>
            </w:r>
            <w:r>
              <w:rPr>
                <w:rFonts w:ascii="標楷體" w:eastAsia="標楷體" w:hAnsi="標楷體" w:hint="eastAsia"/>
                <w:kern w:val="0"/>
                <w:sz w:val="28"/>
                <w:szCs w:val="28"/>
              </w:rPr>
              <w:t>.</w:t>
            </w:r>
            <w:r w:rsidRPr="00BD2365">
              <w:rPr>
                <w:rFonts w:ascii="標楷體" w:eastAsia="標楷體" w:hAnsi="標楷體" w:hint="eastAsia"/>
                <w:kern w:val="0"/>
                <w:sz w:val="28"/>
                <w:szCs w:val="28"/>
              </w:rPr>
              <w:t>曾秋月</w:t>
            </w:r>
            <w:r>
              <w:rPr>
                <w:rFonts w:ascii="標楷體" w:eastAsia="標楷體" w:hAnsi="標楷體" w:hint="eastAsia"/>
                <w:kern w:val="0"/>
                <w:sz w:val="28"/>
                <w:szCs w:val="28"/>
              </w:rPr>
              <w:t>.</w:t>
            </w:r>
            <w:r w:rsidRPr="00BD2365">
              <w:rPr>
                <w:rFonts w:ascii="標楷體" w:eastAsia="標楷體" w:hAnsi="標楷體" w:hint="eastAsia"/>
                <w:kern w:val="0"/>
                <w:sz w:val="28"/>
                <w:szCs w:val="28"/>
              </w:rPr>
              <w:t>林明燕</w:t>
            </w:r>
          </w:p>
        </w:tc>
      </w:tr>
      <w:tr w:rsidR="007028ED" w:rsidRPr="0082243E" w:rsidTr="00A92C57">
        <w:trPr>
          <w:trHeight w:val="2164"/>
        </w:trPr>
        <w:tc>
          <w:tcPr>
            <w:tcW w:w="1418" w:type="dxa"/>
            <w:shd w:val="clear" w:color="auto" w:fill="auto"/>
            <w:vAlign w:val="center"/>
          </w:tcPr>
          <w:p w:rsidR="007028ED" w:rsidRPr="0015091A" w:rsidRDefault="007028ED" w:rsidP="002B0B8F">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7028ED" w:rsidRPr="0008639A" w:rsidRDefault="0008639A" w:rsidP="0008639A">
            <w:pPr>
              <w:pStyle w:val="ac"/>
              <w:numPr>
                <w:ilvl w:val="0"/>
                <w:numId w:val="9"/>
              </w:numPr>
              <w:snapToGrid w:val="0"/>
              <w:ind w:leftChars="0" w:left="358" w:hangingChars="149" w:hanging="358"/>
              <w:jc w:val="both"/>
              <w:rPr>
                <w:rFonts w:ascii="標楷體" w:eastAsia="標楷體" w:hAnsi="標楷體"/>
              </w:rPr>
            </w:pPr>
            <w:r w:rsidRPr="0008639A">
              <w:rPr>
                <w:rFonts w:ascii="標楷體" w:eastAsia="標楷體" w:hAnsi="標楷體" w:hint="eastAsia"/>
              </w:rPr>
              <w:t>近期目標：持續發展下楫特色藝術與人文課程，厚植師生藝術素養與形塑學校藝文特色。</w:t>
            </w:r>
          </w:p>
          <w:p w:rsidR="0008639A" w:rsidRPr="0008639A" w:rsidRDefault="0008639A" w:rsidP="0008639A">
            <w:pPr>
              <w:pStyle w:val="ac"/>
              <w:numPr>
                <w:ilvl w:val="0"/>
                <w:numId w:val="9"/>
              </w:numPr>
              <w:snapToGrid w:val="0"/>
              <w:ind w:leftChars="0" w:left="358" w:hangingChars="149" w:hanging="358"/>
              <w:jc w:val="both"/>
              <w:rPr>
                <w:rFonts w:ascii="標楷體" w:eastAsia="標楷體" w:hAnsi="標楷體"/>
              </w:rPr>
            </w:pPr>
            <w:r w:rsidRPr="0008639A">
              <w:rPr>
                <w:rFonts w:ascii="標楷體" w:eastAsia="標楷體" w:hAnsi="標楷體" w:hint="eastAsia"/>
              </w:rPr>
              <w:t>中期目標：音樂與課程結合，建立師生藝術團隊</w:t>
            </w:r>
            <w:r>
              <w:rPr>
                <w:rFonts w:ascii="標楷體" w:eastAsia="標楷體" w:hAnsi="標楷體" w:hint="eastAsia"/>
              </w:rPr>
              <w:t>、</w:t>
            </w:r>
            <w:r w:rsidRPr="0008639A">
              <w:rPr>
                <w:rFonts w:ascii="標楷體" w:eastAsia="標楷體" w:hAnsi="標楷體" w:hint="eastAsia"/>
              </w:rPr>
              <w:t>師生教學及學習果的發表空間。</w:t>
            </w:r>
          </w:p>
          <w:p w:rsidR="0008639A" w:rsidRPr="0008639A" w:rsidRDefault="0008639A" w:rsidP="0008639A">
            <w:pPr>
              <w:pStyle w:val="ac"/>
              <w:numPr>
                <w:ilvl w:val="0"/>
                <w:numId w:val="9"/>
              </w:numPr>
              <w:snapToGrid w:val="0"/>
              <w:ind w:leftChars="0" w:left="358" w:hangingChars="149" w:hanging="358"/>
              <w:jc w:val="both"/>
              <w:rPr>
                <w:rFonts w:ascii="標楷體" w:eastAsia="標楷體" w:hAnsi="標楷體"/>
              </w:rPr>
            </w:pPr>
            <w:r w:rsidRPr="0008639A">
              <w:rPr>
                <w:rFonts w:ascii="標楷體" w:eastAsia="標楷體" w:hAnsi="標楷體" w:hint="eastAsia"/>
              </w:rPr>
              <w:t>遠程目標：關懷生活環境，音樂融入生活中，成文藝術生活實踐者並與地方特色結合，展現自己，增加學生的信心，並熱誠參與多元文化的藝術活動。</w:t>
            </w:r>
          </w:p>
        </w:tc>
      </w:tr>
      <w:tr w:rsidR="007028ED" w:rsidRPr="0082243E" w:rsidTr="00A92C57">
        <w:trPr>
          <w:trHeight w:val="3532"/>
        </w:trPr>
        <w:tc>
          <w:tcPr>
            <w:tcW w:w="5529" w:type="dxa"/>
            <w:gridSpan w:val="2"/>
            <w:shd w:val="clear" w:color="auto" w:fill="auto"/>
            <w:vAlign w:val="center"/>
          </w:tcPr>
          <w:p w:rsidR="007028ED" w:rsidRPr="00937D95" w:rsidRDefault="00A92C57" w:rsidP="00BD2365">
            <w:pPr>
              <w:snapToGrid w:val="0"/>
              <w:spacing w:line="300" w:lineRule="auto"/>
              <w:jc w:val="center"/>
              <w:rPr>
                <w:rFonts w:ascii="標楷體" w:eastAsia="標楷體" w:hAnsi="標楷體"/>
                <w:b/>
                <w:kern w:val="0"/>
                <w:sz w:val="28"/>
                <w:szCs w:val="28"/>
                <w:u w:val="single"/>
              </w:rPr>
            </w:pPr>
            <w:r w:rsidRPr="00A92C57">
              <w:rPr>
                <w:rFonts w:ascii="標楷體" w:eastAsia="標楷體" w:hAnsi="標楷體" w:hint="eastAsia"/>
                <w:noProof/>
                <w:kern w:val="0"/>
                <w:sz w:val="28"/>
                <w:szCs w:val="28"/>
              </w:rPr>
              <w:drawing>
                <wp:inline distT="0" distB="0" distL="0" distR="0" wp14:anchorId="7B478E59" wp14:editId="032CEE90">
                  <wp:extent cx="3060000" cy="2295000"/>
                  <wp:effectExtent l="0" t="0" r="7620" b="0"/>
                  <wp:docPr id="1" name="圖片 1" descr="\\Ls-chl-v2fed\school\相片\103國樂練習\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hl-v2fed\school\相片\103國樂練習\IMG_18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000" cy="2295000"/>
                          </a:xfrm>
                          <a:prstGeom prst="rect">
                            <a:avLst/>
                          </a:prstGeom>
                          <a:noFill/>
                          <a:ln>
                            <a:noFill/>
                          </a:ln>
                        </pic:spPr>
                      </pic:pic>
                    </a:graphicData>
                  </a:graphic>
                </wp:inline>
              </w:drawing>
            </w:r>
          </w:p>
        </w:tc>
        <w:tc>
          <w:tcPr>
            <w:tcW w:w="3969" w:type="dxa"/>
            <w:gridSpan w:val="2"/>
            <w:shd w:val="clear" w:color="auto" w:fill="auto"/>
            <w:vAlign w:val="center"/>
          </w:tcPr>
          <w:p w:rsidR="007028ED" w:rsidRPr="003436D7" w:rsidRDefault="003436D7" w:rsidP="002B0B8F">
            <w:pPr>
              <w:snapToGrid w:val="0"/>
              <w:spacing w:line="300" w:lineRule="auto"/>
              <w:jc w:val="both"/>
              <w:rPr>
                <w:rFonts w:ascii="標楷體" w:eastAsia="標楷體" w:hAnsi="標楷體"/>
                <w:kern w:val="0"/>
              </w:rPr>
            </w:pPr>
            <w:r w:rsidRPr="003436D7">
              <w:rPr>
                <w:rFonts w:ascii="標楷體" w:eastAsia="標楷體" w:hAnsi="標楷體" w:hint="eastAsia"/>
                <w:kern w:val="0"/>
              </w:rPr>
              <w:t>利用多元文化繪本創作頒獎時間，讓樂團同學上台演奏，使在場的家長和學生都能欣賞悠揚的音樂</w:t>
            </w:r>
            <w:r>
              <w:rPr>
                <w:rFonts w:ascii="標楷體" w:eastAsia="標楷體" w:hAnsi="標楷體" w:hint="eastAsia"/>
                <w:kern w:val="0"/>
              </w:rPr>
              <w:t>，讓表演者添加演奏信心，觀賞者加深學習動力。</w:t>
            </w:r>
          </w:p>
        </w:tc>
      </w:tr>
      <w:tr w:rsidR="00A92C57" w:rsidRPr="003436D7" w:rsidTr="00A92C57">
        <w:trPr>
          <w:trHeight w:val="3089"/>
        </w:trPr>
        <w:tc>
          <w:tcPr>
            <w:tcW w:w="5529" w:type="dxa"/>
            <w:gridSpan w:val="2"/>
            <w:shd w:val="clear" w:color="auto" w:fill="auto"/>
            <w:vAlign w:val="center"/>
          </w:tcPr>
          <w:p w:rsidR="00A92C57" w:rsidRPr="00A92C57" w:rsidRDefault="00A92C57" w:rsidP="00A92C57">
            <w:pPr>
              <w:snapToGrid w:val="0"/>
              <w:spacing w:line="300" w:lineRule="auto"/>
              <w:jc w:val="center"/>
              <w:rPr>
                <w:rFonts w:ascii="標楷體" w:eastAsia="標楷體" w:hAnsi="標楷體"/>
                <w:kern w:val="0"/>
                <w:sz w:val="28"/>
                <w:szCs w:val="28"/>
              </w:rPr>
            </w:pPr>
            <w:r>
              <w:rPr>
                <w:rFonts w:ascii="標楷體" w:eastAsia="標楷體" w:hAnsi="標楷體"/>
                <w:noProof/>
                <w:kern w:val="0"/>
                <w:sz w:val="28"/>
                <w:szCs w:val="28"/>
              </w:rPr>
              <w:drawing>
                <wp:inline distT="0" distB="0" distL="0" distR="0" wp14:anchorId="785BD98D" wp14:editId="76B5F00E">
                  <wp:extent cx="3060000" cy="2295000"/>
                  <wp:effectExtent l="0" t="0" r="7620" b="0"/>
                  <wp:docPr id="2" name="圖片 2" descr="\\Ls-chl-v2fed\school\相片\103國樂練習\IMG_14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chl-v2fed\school\相片\103國樂練習\IMG_149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60000" cy="2295000"/>
                          </a:xfrm>
                          <a:prstGeom prst="rect">
                            <a:avLst/>
                          </a:prstGeom>
                          <a:noFill/>
                          <a:ln>
                            <a:noFill/>
                          </a:ln>
                        </pic:spPr>
                      </pic:pic>
                    </a:graphicData>
                  </a:graphic>
                </wp:inline>
              </w:drawing>
            </w:r>
          </w:p>
        </w:tc>
        <w:tc>
          <w:tcPr>
            <w:tcW w:w="3969" w:type="dxa"/>
            <w:gridSpan w:val="2"/>
            <w:shd w:val="clear" w:color="auto" w:fill="auto"/>
            <w:vAlign w:val="center"/>
          </w:tcPr>
          <w:p w:rsidR="00A92C57" w:rsidRPr="003436D7" w:rsidRDefault="003436D7" w:rsidP="002B0B8F">
            <w:pPr>
              <w:snapToGrid w:val="0"/>
              <w:spacing w:line="300" w:lineRule="auto"/>
              <w:jc w:val="both"/>
              <w:rPr>
                <w:rFonts w:ascii="標楷體" w:eastAsia="標楷體" w:hAnsi="標楷體"/>
                <w:kern w:val="0"/>
              </w:rPr>
            </w:pPr>
            <w:r w:rsidRPr="003436D7">
              <w:rPr>
                <w:rFonts w:ascii="標楷體" w:eastAsia="標楷體" w:hAnsi="標楷體" w:hint="eastAsia"/>
                <w:kern w:val="0"/>
              </w:rPr>
              <w:t>分部上課狀況，老師指導吹奏的學生配上低音大提琴的旋律，一起練習同一首曲子</w:t>
            </w:r>
            <w:r>
              <w:rPr>
                <w:rFonts w:ascii="標楷體" w:eastAsia="標楷體" w:hAnsi="標楷體" w:hint="eastAsia"/>
                <w:kern w:val="0"/>
              </w:rPr>
              <w:t>。平常上課的練習模式，學生們也會利用午休或下課時間一起合奏練習。</w:t>
            </w:r>
          </w:p>
        </w:tc>
      </w:tr>
      <w:tr w:rsidR="00937D95" w:rsidRPr="0082243E" w:rsidTr="00A92C57">
        <w:trPr>
          <w:trHeight w:val="2393"/>
        </w:trPr>
        <w:tc>
          <w:tcPr>
            <w:tcW w:w="5529" w:type="dxa"/>
            <w:gridSpan w:val="2"/>
            <w:shd w:val="clear" w:color="auto" w:fill="auto"/>
            <w:vAlign w:val="center"/>
          </w:tcPr>
          <w:p w:rsidR="00937D95" w:rsidRPr="00A92C57" w:rsidRDefault="00A92C57" w:rsidP="00A92C57">
            <w:pPr>
              <w:snapToGrid w:val="0"/>
              <w:spacing w:line="300" w:lineRule="auto"/>
              <w:jc w:val="center"/>
              <w:rPr>
                <w:rFonts w:ascii="標楷體" w:eastAsia="標楷體" w:hAnsi="標楷體"/>
                <w:kern w:val="0"/>
                <w:sz w:val="28"/>
                <w:szCs w:val="28"/>
              </w:rPr>
            </w:pPr>
            <w:r>
              <w:rPr>
                <w:rFonts w:ascii="標楷體" w:eastAsia="標楷體" w:hAnsi="標楷體"/>
                <w:noProof/>
                <w:kern w:val="0"/>
                <w:sz w:val="28"/>
                <w:szCs w:val="28"/>
              </w:rPr>
              <w:drawing>
                <wp:inline distT="0" distB="0" distL="0" distR="0" wp14:anchorId="466CFFC8" wp14:editId="5E9D6FB9">
                  <wp:extent cx="3054350" cy="1974850"/>
                  <wp:effectExtent l="0" t="0" r="0" b="6350"/>
                  <wp:docPr id="3" name="圖片 3" descr="\\Ls-chl-v2fed\school\相片\103國樂練習\DSC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chl-v2fed\school\相片\103國樂練習\DSC_07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4350" cy="1974850"/>
                          </a:xfrm>
                          <a:prstGeom prst="rect">
                            <a:avLst/>
                          </a:prstGeom>
                          <a:noFill/>
                          <a:ln>
                            <a:noFill/>
                          </a:ln>
                        </pic:spPr>
                      </pic:pic>
                    </a:graphicData>
                  </a:graphic>
                </wp:inline>
              </w:drawing>
            </w:r>
          </w:p>
        </w:tc>
        <w:tc>
          <w:tcPr>
            <w:tcW w:w="3969" w:type="dxa"/>
            <w:gridSpan w:val="2"/>
            <w:shd w:val="clear" w:color="auto" w:fill="auto"/>
            <w:vAlign w:val="center"/>
          </w:tcPr>
          <w:p w:rsidR="00937D95" w:rsidRPr="003436D7" w:rsidRDefault="003436D7" w:rsidP="002B0B8F">
            <w:pPr>
              <w:snapToGrid w:val="0"/>
              <w:spacing w:line="300" w:lineRule="auto"/>
              <w:jc w:val="both"/>
              <w:rPr>
                <w:rFonts w:ascii="標楷體" w:eastAsia="標楷體" w:hAnsi="標楷體"/>
                <w:kern w:val="0"/>
              </w:rPr>
            </w:pPr>
            <w:r w:rsidRPr="003436D7">
              <w:rPr>
                <w:rFonts w:ascii="標楷體" w:eastAsia="標楷體" w:hAnsi="標楷體" w:hint="eastAsia"/>
                <w:kern w:val="0"/>
              </w:rPr>
              <w:t>學長姐帶領學弟妹練習樂曲</w:t>
            </w:r>
            <w:r>
              <w:rPr>
                <w:rFonts w:ascii="標楷體" w:eastAsia="標楷體" w:hAnsi="標楷體" w:hint="eastAsia"/>
                <w:kern w:val="0"/>
              </w:rPr>
              <w:t>。樂團比賽成員大多</w:t>
            </w:r>
            <w:bookmarkStart w:id="0" w:name="_GoBack"/>
            <w:bookmarkEnd w:id="0"/>
            <w:r>
              <w:rPr>
                <w:rFonts w:ascii="標楷體" w:eastAsia="標楷體" w:hAnsi="標楷體" w:hint="eastAsia"/>
                <w:kern w:val="0"/>
              </w:rPr>
              <w:t>為五六年級學生，因此他們會負責教會中低年級的學弟妹，讓我們的樂團可以一直傳承下續。</w:t>
            </w:r>
          </w:p>
        </w:tc>
      </w:tr>
    </w:tbl>
    <w:p w:rsidR="007028ED" w:rsidRDefault="007028ED" w:rsidP="003436D7">
      <w:pPr>
        <w:spacing w:beforeLines="100" w:before="360"/>
      </w:pPr>
    </w:p>
    <w:sectPr w:rsidR="007028ED" w:rsidSect="007028ED">
      <w:footerReference w:type="even" r:id="rId13"/>
      <w:footerReference w:type="default" r:id="rId14"/>
      <w:pgSz w:w="11906" w:h="16838"/>
      <w:pgMar w:top="357" w:right="1134" w:bottom="624"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70" w:rsidRDefault="00F93E70">
      <w:r>
        <w:separator/>
      </w:r>
    </w:p>
  </w:endnote>
  <w:endnote w:type="continuationSeparator" w:id="0">
    <w:p w:rsidR="00F93E70" w:rsidRDefault="00F9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B" w:rsidRDefault="002B15EB" w:rsidP="002B0B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15EB" w:rsidRDefault="002B15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EB" w:rsidRDefault="002B15EB" w:rsidP="002B0B8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60B26">
      <w:rPr>
        <w:rStyle w:val="a5"/>
        <w:noProof/>
      </w:rPr>
      <w:t>9</w:t>
    </w:r>
    <w:r>
      <w:rPr>
        <w:rStyle w:val="a5"/>
      </w:rPr>
      <w:fldChar w:fldCharType="end"/>
    </w:r>
  </w:p>
  <w:p w:rsidR="002B15EB" w:rsidRDefault="002B15EB" w:rsidP="00760B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70" w:rsidRDefault="00F93E70">
      <w:r>
        <w:separator/>
      </w:r>
    </w:p>
  </w:footnote>
  <w:footnote w:type="continuationSeparator" w:id="0">
    <w:p w:rsidR="00F93E70" w:rsidRDefault="00F93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5pt;height:11.5pt" o:bullet="t">
        <v:imagedata r:id="rId1" o:title="mso5"/>
      </v:shape>
    </w:pict>
  </w:numPicBullet>
  <w:abstractNum w:abstractNumId="0">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2794CB6"/>
    <w:multiLevelType w:val="hybridMultilevel"/>
    <w:tmpl w:val="A79A469E"/>
    <w:lvl w:ilvl="0" w:tplc="96189B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D6226AF"/>
    <w:multiLevelType w:val="hybridMultilevel"/>
    <w:tmpl w:val="A8180B5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8"/>
  </w:num>
  <w:num w:numId="4">
    <w:abstractNumId w:val="0"/>
  </w:num>
  <w:num w:numId="5">
    <w:abstractNumId w:val="7"/>
  </w:num>
  <w:num w:numId="6">
    <w:abstractNumId w:val="4"/>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0079E6"/>
    <w:rsid w:val="0008639A"/>
    <w:rsid w:val="00095BE1"/>
    <w:rsid w:val="000A7280"/>
    <w:rsid w:val="001C1C95"/>
    <w:rsid w:val="002B0B8F"/>
    <w:rsid w:val="002B15EB"/>
    <w:rsid w:val="00337BF9"/>
    <w:rsid w:val="003436D7"/>
    <w:rsid w:val="004539DF"/>
    <w:rsid w:val="00583AA0"/>
    <w:rsid w:val="005C12AC"/>
    <w:rsid w:val="007028ED"/>
    <w:rsid w:val="00734BA9"/>
    <w:rsid w:val="00760B26"/>
    <w:rsid w:val="007A0BDD"/>
    <w:rsid w:val="008477E0"/>
    <w:rsid w:val="00890394"/>
    <w:rsid w:val="00907A1C"/>
    <w:rsid w:val="00937D95"/>
    <w:rsid w:val="0099449C"/>
    <w:rsid w:val="009C26FF"/>
    <w:rsid w:val="00A0022A"/>
    <w:rsid w:val="00A3005B"/>
    <w:rsid w:val="00A456FB"/>
    <w:rsid w:val="00A56876"/>
    <w:rsid w:val="00A77539"/>
    <w:rsid w:val="00A92C57"/>
    <w:rsid w:val="00B55F6B"/>
    <w:rsid w:val="00BD2365"/>
    <w:rsid w:val="00C433D7"/>
    <w:rsid w:val="00C95958"/>
    <w:rsid w:val="00D07B88"/>
    <w:rsid w:val="00D81500"/>
    <w:rsid w:val="00DA1744"/>
    <w:rsid w:val="00DE7E2C"/>
    <w:rsid w:val="00E44130"/>
    <w:rsid w:val="00E57B31"/>
    <w:rsid w:val="00EF580A"/>
    <w:rsid w:val="00F3486B"/>
    <w:rsid w:val="00F93E70"/>
    <w:rsid w:val="00FB0FAC"/>
    <w:rsid w:val="00FF56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ac">
    <w:name w:val="List Paragraph"/>
    <w:basedOn w:val="a"/>
    <w:uiPriority w:val="34"/>
    <w:qFormat/>
    <w:rsid w:val="0008639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3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4130"/>
    <w:pPr>
      <w:tabs>
        <w:tab w:val="center" w:pos="4153"/>
        <w:tab w:val="right" w:pos="8306"/>
      </w:tabs>
      <w:snapToGrid w:val="0"/>
    </w:pPr>
    <w:rPr>
      <w:sz w:val="20"/>
      <w:szCs w:val="20"/>
    </w:rPr>
  </w:style>
  <w:style w:type="character" w:customStyle="1" w:styleId="a4">
    <w:name w:val="頁尾 字元"/>
    <w:basedOn w:val="a0"/>
    <w:link w:val="a3"/>
    <w:rsid w:val="00E44130"/>
    <w:rPr>
      <w:rFonts w:ascii="Times New Roman" w:eastAsia="新細明體" w:hAnsi="Times New Roman" w:cs="Times New Roman"/>
      <w:sz w:val="20"/>
      <w:szCs w:val="20"/>
    </w:rPr>
  </w:style>
  <w:style w:type="character" w:styleId="a5">
    <w:name w:val="page number"/>
    <w:basedOn w:val="a0"/>
    <w:rsid w:val="00E44130"/>
  </w:style>
  <w:style w:type="character" w:styleId="a6">
    <w:name w:val="Hyperlink"/>
    <w:rsid w:val="00E44130"/>
    <w:rPr>
      <w:color w:val="0000FF"/>
      <w:u w:val="single"/>
    </w:rPr>
  </w:style>
  <w:style w:type="paragraph" w:customStyle="1" w:styleId="a7">
    <w:name w:val="說明"/>
    <w:basedOn w:val="a"/>
    <w:autoRedefine/>
    <w:rsid w:val="00E44130"/>
    <w:pPr>
      <w:adjustRightInd w:val="0"/>
      <w:snapToGrid w:val="0"/>
      <w:spacing w:line="440" w:lineRule="exact"/>
      <w:ind w:rightChars="99" w:right="238"/>
      <w:jc w:val="center"/>
    </w:pPr>
    <w:rPr>
      <w:rFonts w:eastAsia="標楷體"/>
      <w:kern w:val="0"/>
      <w:sz w:val="80"/>
      <w:szCs w:val="80"/>
    </w:rPr>
  </w:style>
  <w:style w:type="paragraph" w:styleId="a8">
    <w:name w:val="Balloon Text"/>
    <w:basedOn w:val="a"/>
    <w:link w:val="a9"/>
    <w:uiPriority w:val="99"/>
    <w:semiHidden/>
    <w:unhideWhenUsed/>
    <w:rsid w:val="00E441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44130"/>
    <w:rPr>
      <w:rFonts w:asciiTheme="majorHAnsi" w:eastAsiaTheme="majorEastAsia" w:hAnsiTheme="majorHAnsi" w:cstheme="majorBidi"/>
      <w:sz w:val="18"/>
      <w:szCs w:val="18"/>
    </w:rPr>
  </w:style>
  <w:style w:type="paragraph" w:styleId="aa">
    <w:name w:val="header"/>
    <w:basedOn w:val="a"/>
    <w:link w:val="ab"/>
    <w:uiPriority w:val="99"/>
    <w:unhideWhenUsed/>
    <w:rsid w:val="00937D95"/>
    <w:pPr>
      <w:tabs>
        <w:tab w:val="center" w:pos="4153"/>
        <w:tab w:val="right" w:pos="8306"/>
      </w:tabs>
      <w:snapToGrid w:val="0"/>
    </w:pPr>
    <w:rPr>
      <w:sz w:val="20"/>
      <w:szCs w:val="20"/>
    </w:rPr>
  </w:style>
  <w:style w:type="character" w:customStyle="1" w:styleId="ab">
    <w:name w:val="頁首 字元"/>
    <w:basedOn w:val="a0"/>
    <w:link w:val="aa"/>
    <w:uiPriority w:val="99"/>
    <w:rsid w:val="00937D95"/>
    <w:rPr>
      <w:rFonts w:ascii="Times New Roman" w:eastAsia="新細明體" w:hAnsi="Times New Roman" w:cs="Times New Roman"/>
      <w:sz w:val="20"/>
      <w:szCs w:val="20"/>
    </w:rPr>
  </w:style>
  <w:style w:type="paragraph" w:styleId="ac">
    <w:name w:val="List Paragraph"/>
    <w:basedOn w:val="a"/>
    <w:uiPriority w:val="34"/>
    <w:qFormat/>
    <w:rsid w:val="000863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10</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USER</cp:lastModifiedBy>
  <cp:revision>5</cp:revision>
  <cp:lastPrinted>2014-10-30T02:39:00Z</cp:lastPrinted>
  <dcterms:created xsi:type="dcterms:W3CDTF">2014-10-24T06:12:00Z</dcterms:created>
  <dcterms:modified xsi:type="dcterms:W3CDTF">2014-10-30T02:39:00Z</dcterms:modified>
</cp:coreProperties>
</file>